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AB423E" w14:textId="5D2038A6" w:rsidR="00922F69" w:rsidRDefault="00922F69" w:rsidP="00922F69">
      <w:pPr>
        <w:rPr>
          <w:b/>
          <w:bCs/>
        </w:rPr>
      </w:pPr>
      <w:r w:rsidRPr="2D26DD80">
        <w:rPr>
          <w:b/>
          <w:bCs/>
        </w:rPr>
        <w:t xml:space="preserve">FREQUENTLY ASKED QUESTIONS </w:t>
      </w:r>
      <w:r>
        <w:rPr>
          <w:rFonts w:hint="eastAsia"/>
          <w:b/>
          <w:bCs/>
        </w:rPr>
        <w:t xml:space="preserve">(SCHEME </w:t>
      </w:r>
      <w:r>
        <w:rPr>
          <w:b/>
          <w:bCs/>
        </w:rPr>
        <w:t>“</w:t>
      </w:r>
      <w:r>
        <w:rPr>
          <w:rFonts w:hint="eastAsia"/>
          <w:b/>
          <w:bCs/>
        </w:rPr>
        <w:t>A</w:t>
      </w:r>
      <w:r>
        <w:rPr>
          <w:b/>
          <w:bCs/>
        </w:rPr>
        <w:t>”</w:t>
      </w:r>
      <w:r w:rsidR="008C01FA">
        <w:rPr>
          <w:rFonts w:hint="eastAsia"/>
          <w:b/>
          <w:bCs/>
        </w:rPr>
        <w:t>/AM TRAINING</w:t>
      </w:r>
      <w:r>
        <w:rPr>
          <w:rFonts w:hint="eastAsia"/>
          <w:b/>
          <w:bCs/>
        </w:rPr>
        <w:t>)</w:t>
      </w:r>
    </w:p>
    <w:p w14:paraId="081907E3" w14:textId="77777777" w:rsidR="00922F69" w:rsidRDefault="00922F69" w:rsidP="00D83407">
      <w:pPr>
        <w:jc w:val="both"/>
        <w:rPr>
          <w:b/>
          <w:bCs/>
        </w:rPr>
      </w:pPr>
    </w:p>
    <w:p w14:paraId="43504E41" w14:textId="77777777" w:rsidR="00922F69" w:rsidRDefault="00922F69" w:rsidP="00D83407">
      <w:pPr>
        <w:jc w:val="both"/>
        <w:rPr>
          <w:b/>
          <w:bCs/>
        </w:rPr>
      </w:pPr>
      <w:r w:rsidRPr="79E9464D">
        <w:rPr>
          <w:b/>
          <w:bCs/>
        </w:rPr>
        <w:t xml:space="preserve">FOR TRAINEES </w:t>
      </w:r>
    </w:p>
    <w:p w14:paraId="7AD6F5B1" w14:textId="77777777" w:rsidR="00922F69" w:rsidRDefault="00922F69" w:rsidP="00D83407">
      <w:pPr>
        <w:jc w:val="both"/>
        <w:rPr>
          <w:b/>
          <w:bCs/>
        </w:rPr>
      </w:pPr>
    </w:p>
    <w:p w14:paraId="239C7E97" w14:textId="77777777" w:rsidR="00922F69" w:rsidRDefault="00922F69" w:rsidP="00D83407">
      <w:pPr>
        <w:pStyle w:val="ListParagraph"/>
        <w:numPr>
          <w:ilvl w:val="0"/>
          <w:numId w:val="24"/>
        </w:numPr>
        <w:spacing w:line="259" w:lineRule="auto"/>
        <w:ind w:leftChars="0" w:left="426" w:hanging="426"/>
        <w:jc w:val="both"/>
        <w:rPr>
          <w:b/>
          <w:bCs/>
          <w:szCs w:val="24"/>
        </w:rPr>
      </w:pPr>
      <w:r w:rsidRPr="0259530F">
        <w:rPr>
          <w:b/>
          <w:bCs/>
        </w:rPr>
        <w:t>Registrations</w:t>
      </w:r>
    </w:p>
    <w:p w14:paraId="45B120ED" w14:textId="3B9055D4" w:rsidR="00922F69" w:rsidRPr="0041366B" w:rsidRDefault="005E455E" w:rsidP="00D83407">
      <w:pPr>
        <w:pStyle w:val="ListParagraph"/>
        <w:numPr>
          <w:ilvl w:val="0"/>
          <w:numId w:val="17"/>
        </w:numPr>
        <w:ind w:leftChars="0" w:left="426" w:hanging="426"/>
        <w:jc w:val="both"/>
        <w:rPr>
          <w:rStyle w:val="Hyperlink"/>
          <w:color w:val="000000" w:themeColor="text1"/>
          <w:u w:val="none"/>
        </w:rPr>
      </w:pPr>
      <w:hyperlink w:anchor="A1" w:history="1">
        <w:r w:rsidR="00922F69" w:rsidRPr="001B2801">
          <w:rPr>
            <w:rStyle w:val="Hyperlink"/>
            <w:rFonts w:hint="eastAsia"/>
          </w:rPr>
          <w:t xml:space="preserve">How do I check if my local / overseas academic qualification is eligible for Scheme </w:t>
        </w:r>
        <w:r w:rsidR="00922F69" w:rsidRPr="001B2801">
          <w:rPr>
            <w:rStyle w:val="Hyperlink"/>
          </w:rPr>
          <w:t>“</w:t>
        </w:r>
        <w:r w:rsidR="00922F69" w:rsidRPr="001B2801">
          <w:rPr>
            <w:rStyle w:val="Hyperlink"/>
            <w:rFonts w:hint="eastAsia"/>
          </w:rPr>
          <w:t>A</w:t>
        </w:r>
        <w:r w:rsidR="00922F69" w:rsidRPr="001B2801">
          <w:rPr>
            <w:rStyle w:val="Hyperlink"/>
          </w:rPr>
          <w:t>”</w:t>
        </w:r>
        <w:r w:rsidR="008C01FA">
          <w:rPr>
            <w:rStyle w:val="Hyperlink"/>
            <w:rFonts w:hint="eastAsia"/>
          </w:rPr>
          <w:t>/AM</w:t>
        </w:r>
        <w:r w:rsidR="00922F69" w:rsidRPr="001B2801">
          <w:rPr>
            <w:rStyle w:val="Hyperlink"/>
            <w:rFonts w:hint="eastAsia"/>
          </w:rPr>
          <w:t xml:space="preserve"> </w:t>
        </w:r>
        <w:r w:rsidR="00452559">
          <w:rPr>
            <w:rStyle w:val="Hyperlink"/>
          </w:rPr>
          <w:t>T</w:t>
        </w:r>
        <w:r w:rsidR="00922F69" w:rsidRPr="001B2801">
          <w:rPr>
            <w:rStyle w:val="Hyperlink"/>
            <w:rFonts w:hint="eastAsia"/>
          </w:rPr>
          <w:t>raining?</w:t>
        </w:r>
      </w:hyperlink>
    </w:p>
    <w:p w14:paraId="3748F52C" w14:textId="75AC87EE" w:rsidR="00922F69" w:rsidRPr="001B2801" w:rsidRDefault="005E455E" w:rsidP="00D83407">
      <w:pPr>
        <w:pStyle w:val="ListParagraph"/>
        <w:numPr>
          <w:ilvl w:val="0"/>
          <w:numId w:val="17"/>
        </w:numPr>
        <w:ind w:leftChars="0" w:left="426" w:hanging="426"/>
        <w:jc w:val="both"/>
      </w:pPr>
      <w:hyperlink w:anchor="A2" w:history="1">
        <w:r w:rsidR="00922F69" w:rsidRPr="001B2801">
          <w:rPr>
            <w:rStyle w:val="Hyperlink"/>
          </w:rPr>
          <w:t>Is there any restriction on the number of years after graduation to join Scheme “A”</w:t>
        </w:r>
        <w:r w:rsidR="008C01FA">
          <w:rPr>
            <w:rStyle w:val="Hyperlink"/>
            <w:rFonts w:hint="eastAsia"/>
          </w:rPr>
          <w:t>/AM Training</w:t>
        </w:r>
        <w:r w:rsidR="00922F69" w:rsidRPr="001B2801">
          <w:rPr>
            <w:rStyle w:val="Hyperlink"/>
          </w:rPr>
          <w:t>?</w:t>
        </w:r>
      </w:hyperlink>
    </w:p>
    <w:p w14:paraId="04F260FF" w14:textId="1320A6FE" w:rsidR="00922F69" w:rsidRPr="00C1314D" w:rsidRDefault="005E455E" w:rsidP="00D83407">
      <w:pPr>
        <w:pStyle w:val="ListParagraph"/>
        <w:numPr>
          <w:ilvl w:val="0"/>
          <w:numId w:val="17"/>
        </w:numPr>
        <w:ind w:leftChars="0" w:left="426" w:hanging="426"/>
        <w:jc w:val="both"/>
        <w:rPr>
          <w:rStyle w:val="Hyperlink"/>
          <w:color w:val="auto"/>
          <w:u w:val="none"/>
        </w:rPr>
      </w:pPr>
      <w:hyperlink w:anchor="A3" w:history="1">
        <w:r w:rsidR="00922F69" w:rsidRPr="001B2801">
          <w:rPr>
            <w:rStyle w:val="Hyperlink"/>
          </w:rPr>
          <w:t xml:space="preserve">How </w:t>
        </w:r>
        <w:r w:rsidR="00922F69" w:rsidRPr="001B2801">
          <w:rPr>
            <w:rStyle w:val="Hyperlink"/>
            <w:rFonts w:hint="eastAsia"/>
          </w:rPr>
          <w:t xml:space="preserve">do I know </w:t>
        </w:r>
        <w:r w:rsidR="00922F69" w:rsidRPr="001B2801">
          <w:rPr>
            <w:rStyle w:val="Hyperlink"/>
          </w:rPr>
          <w:t>if my registration is successful or not?</w:t>
        </w:r>
      </w:hyperlink>
    </w:p>
    <w:p w14:paraId="617FB91A" w14:textId="4C0449C4" w:rsidR="00922F69" w:rsidRPr="00C1314D" w:rsidRDefault="005E455E" w:rsidP="00D83407">
      <w:pPr>
        <w:pStyle w:val="ListParagraph"/>
        <w:numPr>
          <w:ilvl w:val="0"/>
          <w:numId w:val="17"/>
        </w:numPr>
        <w:ind w:leftChars="0" w:left="426" w:hanging="426"/>
        <w:jc w:val="both"/>
        <w:rPr>
          <w:rStyle w:val="Hyperlink"/>
          <w:color w:val="auto"/>
          <w:u w:val="none"/>
        </w:rPr>
      </w:pPr>
      <w:hyperlink w:anchor="A4" w:history="1">
        <w:r w:rsidR="00922F69" w:rsidRPr="001B2801">
          <w:rPr>
            <w:rStyle w:val="Hyperlink"/>
          </w:rPr>
          <w:t xml:space="preserve">What </w:t>
        </w:r>
        <w:r w:rsidR="00922F69" w:rsidRPr="001B2801">
          <w:rPr>
            <w:rStyle w:val="Hyperlink"/>
            <w:rFonts w:hint="eastAsia"/>
          </w:rPr>
          <w:t>does</w:t>
        </w:r>
        <w:r w:rsidR="00922F69" w:rsidRPr="001B2801">
          <w:rPr>
            <w:rStyle w:val="Hyperlink"/>
          </w:rPr>
          <w:t xml:space="preserve"> six-month backdate</w:t>
        </w:r>
        <w:r w:rsidR="00922F69" w:rsidRPr="001B2801">
          <w:rPr>
            <w:rStyle w:val="Hyperlink"/>
            <w:rFonts w:hint="eastAsia"/>
          </w:rPr>
          <w:t xml:space="preserve"> mean?</w:t>
        </w:r>
      </w:hyperlink>
    </w:p>
    <w:p w14:paraId="7BED0990" w14:textId="23B5B4ED" w:rsidR="00922F69" w:rsidRPr="00C1314D" w:rsidRDefault="005E455E" w:rsidP="00D83407">
      <w:pPr>
        <w:pStyle w:val="ListParagraph"/>
        <w:numPr>
          <w:ilvl w:val="0"/>
          <w:numId w:val="17"/>
        </w:numPr>
        <w:ind w:leftChars="0" w:left="426" w:hanging="426"/>
        <w:jc w:val="both"/>
        <w:rPr>
          <w:rStyle w:val="Hyperlink"/>
          <w:color w:val="auto"/>
          <w:u w:val="none"/>
        </w:rPr>
      </w:pPr>
      <w:hyperlink w:anchor="A5" w:history="1">
        <w:r w:rsidR="00922F69" w:rsidRPr="001B2801">
          <w:rPr>
            <w:rStyle w:val="Hyperlink"/>
            <w:rFonts w:hint="eastAsia"/>
          </w:rPr>
          <w:t xml:space="preserve">I am one subject short of being eligible for the Scheme </w:t>
        </w:r>
        <w:r w:rsidR="00922F69" w:rsidRPr="001B2801">
          <w:rPr>
            <w:rStyle w:val="Hyperlink"/>
          </w:rPr>
          <w:t>“</w:t>
        </w:r>
        <w:r w:rsidR="00922F69" w:rsidRPr="001B2801">
          <w:rPr>
            <w:rStyle w:val="Hyperlink"/>
            <w:rFonts w:hint="eastAsia"/>
          </w:rPr>
          <w:t>A</w:t>
        </w:r>
        <w:r w:rsidR="00922F69" w:rsidRPr="001B2801">
          <w:rPr>
            <w:rStyle w:val="Hyperlink"/>
          </w:rPr>
          <w:t>”</w:t>
        </w:r>
        <w:r w:rsidR="00922F69" w:rsidRPr="001B2801">
          <w:rPr>
            <w:rStyle w:val="Hyperlink"/>
            <w:rFonts w:hint="eastAsia"/>
          </w:rPr>
          <w:t xml:space="preserve"> discipline I want.  Can I start Scheme </w:t>
        </w:r>
        <w:r w:rsidR="00922F69" w:rsidRPr="001B2801">
          <w:rPr>
            <w:rStyle w:val="Hyperlink"/>
          </w:rPr>
          <w:t>“</w:t>
        </w:r>
        <w:r w:rsidR="00922F69" w:rsidRPr="001B2801">
          <w:rPr>
            <w:rStyle w:val="Hyperlink"/>
            <w:rFonts w:hint="eastAsia"/>
          </w:rPr>
          <w:t>A</w:t>
        </w:r>
        <w:r w:rsidR="00922F69" w:rsidRPr="001B2801">
          <w:rPr>
            <w:rStyle w:val="Hyperlink"/>
          </w:rPr>
          <w:t>”</w:t>
        </w:r>
        <w:r w:rsidR="00922F69" w:rsidRPr="001B2801">
          <w:rPr>
            <w:rStyle w:val="Hyperlink"/>
            <w:rFonts w:hint="eastAsia"/>
          </w:rPr>
          <w:t xml:space="preserve"> first and complete the subject later? </w:t>
        </w:r>
      </w:hyperlink>
    </w:p>
    <w:p w14:paraId="4F94C176" w14:textId="77777777" w:rsidR="00922F69" w:rsidRDefault="00922F69" w:rsidP="00D83407">
      <w:pPr>
        <w:jc w:val="both"/>
      </w:pPr>
    </w:p>
    <w:p w14:paraId="18CEB84B" w14:textId="77777777" w:rsidR="00922F69" w:rsidRPr="00C1314D" w:rsidRDefault="00922F69" w:rsidP="00D83407">
      <w:pPr>
        <w:pStyle w:val="ListParagraph"/>
        <w:numPr>
          <w:ilvl w:val="0"/>
          <w:numId w:val="24"/>
        </w:numPr>
        <w:spacing w:line="259" w:lineRule="auto"/>
        <w:ind w:leftChars="0" w:left="426" w:hanging="426"/>
        <w:jc w:val="both"/>
        <w:rPr>
          <w:b/>
          <w:bCs/>
        </w:rPr>
      </w:pPr>
      <w:r w:rsidRPr="0259530F">
        <w:rPr>
          <w:b/>
          <w:bCs/>
        </w:rPr>
        <w:t xml:space="preserve">Logbooks </w:t>
      </w:r>
    </w:p>
    <w:p w14:paraId="4D80C25A" w14:textId="2B396FD2" w:rsidR="00922F69" w:rsidRPr="0018689F" w:rsidRDefault="005E455E" w:rsidP="00D83407">
      <w:pPr>
        <w:pStyle w:val="ListParagraph"/>
        <w:numPr>
          <w:ilvl w:val="0"/>
          <w:numId w:val="27"/>
        </w:numPr>
        <w:ind w:leftChars="0" w:left="426" w:hanging="426"/>
        <w:jc w:val="both"/>
      </w:pPr>
      <w:hyperlink w:anchor="B1" w:history="1">
        <w:r w:rsidR="00922F69" w:rsidRPr="0018689F">
          <w:rPr>
            <w:rStyle w:val="Hyperlink"/>
          </w:rPr>
          <w:t xml:space="preserve">Where can I </w:t>
        </w:r>
        <w:r w:rsidR="008C01FA">
          <w:rPr>
            <w:rStyle w:val="Hyperlink"/>
            <w:rFonts w:hint="eastAsia"/>
          </w:rPr>
          <w:t>obtain</w:t>
        </w:r>
        <w:r w:rsidR="008C01FA" w:rsidRPr="0018689F">
          <w:rPr>
            <w:rStyle w:val="Hyperlink"/>
          </w:rPr>
          <w:t xml:space="preserve"> </w:t>
        </w:r>
        <w:r w:rsidR="00922F69" w:rsidRPr="0018689F">
          <w:rPr>
            <w:rStyle w:val="Hyperlink"/>
          </w:rPr>
          <w:t>logbooks for Scheme “A"</w:t>
        </w:r>
        <w:r w:rsidR="00B25AD2">
          <w:rPr>
            <w:rStyle w:val="Hyperlink"/>
            <w:rFonts w:hint="eastAsia"/>
            <w:lang w:eastAsia="zh-HK"/>
          </w:rPr>
          <w:t>/AM</w:t>
        </w:r>
        <w:r w:rsidR="00922F69" w:rsidRPr="0018689F">
          <w:rPr>
            <w:rStyle w:val="Hyperlink"/>
          </w:rPr>
          <w:t xml:space="preserve"> Training?  How many are there </w:t>
        </w:r>
        <w:r w:rsidR="00922F69" w:rsidRPr="0018689F">
          <w:rPr>
            <w:rStyle w:val="Hyperlink"/>
            <w:rFonts w:hint="eastAsia"/>
          </w:rPr>
          <w:t xml:space="preserve">and </w:t>
        </w:r>
        <w:r w:rsidR="00922F69" w:rsidRPr="0018689F">
          <w:rPr>
            <w:rStyle w:val="Hyperlink"/>
          </w:rPr>
          <w:t>what do they look like?</w:t>
        </w:r>
      </w:hyperlink>
    </w:p>
    <w:p w14:paraId="5FACDDDF" w14:textId="4500D272" w:rsidR="00922F69" w:rsidRPr="00C1314D" w:rsidRDefault="005E455E" w:rsidP="00D83407">
      <w:pPr>
        <w:pStyle w:val="ListParagraph"/>
        <w:numPr>
          <w:ilvl w:val="0"/>
          <w:numId w:val="27"/>
        </w:numPr>
        <w:ind w:leftChars="0" w:left="426" w:hanging="426"/>
        <w:jc w:val="both"/>
        <w:rPr>
          <w:rStyle w:val="Hyperlink"/>
          <w:color w:val="auto"/>
          <w:u w:val="none"/>
        </w:rPr>
      </w:pPr>
      <w:hyperlink w:anchor="B2" w:history="1">
        <w:r w:rsidR="00922F69" w:rsidRPr="0018689F">
          <w:rPr>
            <w:rStyle w:val="Hyperlink"/>
          </w:rPr>
          <w:t>When should I start using the logbooks?</w:t>
        </w:r>
      </w:hyperlink>
    </w:p>
    <w:p w14:paraId="05C8926D" w14:textId="7328539F" w:rsidR="00922F69" w:rsidRPr="00C1314D" w:rsidRDefault="005E455E" w:rsidP="00D83407">
      <w:pPr>
        <w:pStyle w:val="ListParagraph"/>
        <w:numPr>
          <w:ilvl w:val="0"/>
          <w:numId w:val="27"/>
        </w:numPr>
        <w:ind w:leftChars="0" w:left="426" w:hanging="426"/>
        <w:jc w:val="both"/>
        <w:rPr>
          <w:rStyle w:val="Hyperlink"/>
          <w:color w:val="auto"/>
          <w:u w:val="none"/>
        </w:rPr>
      </w:pPr>
      <w:hyperlink w:anchor="B3" w:history="1">
        <w:r w:rsidR="00922F69" w:rsidRPr="0018689F">
          <w:rPr>
            <w:rStyle w:val="Hyperlink"/>
          </w:rPr>
          <w:t>There is not enough space for me to write my reports.  What can I do?</w:t>
        </w:r>
      </w:hyperlink>
    </w:p>
    <w:p w14:paraId="7AA60DFA" w14:textId="34B59620" w:rsidR="00922F69" w:rsidRPr="00C1314D" w:rsidRDefault="005E455E" w:rsidP="00D83407">
      <w:pPr>
        <w:pStyle w:val="ListParagraph"/>
        <w:numPr>
          <w:ilvl w:val="0"/>
          <w:numId w:val="27"/>
        </w:numPr>
        <w:ind w:leftChars="0" w:left="426" w:hanging="426"/>
        <w:jc w:val="both"/>
        <w:rPr>
          <w:rStyle w:val="Hyperlink"/>
          <w:color w:val="auto"/>
          <w:u w:val="none"/>
        </w:rPr>
      </w:pPr>
      <w:hyperlink w:anchor="B4" w:history="1">
        <w:r w:rsidR="00922F69" w:rsidRPr="0018689F">
          <w:rPr>
            <w:rStyle w:val="Hyperlink"/>
            <w:rFonts w:hint="eastAsia"/>
          </w:rPr>
          <w:t xml:space="preserve">I have been granted exemption / extension for my training.  Does it affect the </w:t>
        </w:r>
        <w:r w:rsidR="00922F69" w:rsidRPr="0018689F">
          <w:rPr>
            <w:rStyle w:val="Hyperlink"/>
          </w:rPr>
          <w:t>number</w:t>
        </w:r>
        <w:r w:rsidR="00922F69" w:rsidRPr="0018689F">
          <w:rPr>
            <w:rStyle w:val="Hyperlink"/>
            <w:rFonts w:hint="eastAsia"/>
          </w:rPr>
          <w:t xml:space="preserve"> of reports I need to write?</w:t>
        </w:r>
      </w:hyperlink>
    </w:p>
    <w:p w14:paraId="0DC76D61" w14:textId="77777777" w:rsidR="00922F69" w:rsidRDefault="00922F69" w:rsidP="00D83407">
      <w:pPr>
        <w:jc w:val="both"/>
      </w:pPr>
    </w:p>
    <w:p w14:paraId="36BBE4ED" w14:textId="77777777" w:rsidR="00922F69" w:rsidRPr="00C1314D" w:rsidRDefault="00922F69" w:rsidP="00D83407">
      <w:pPr>
        <w:pStyle w:val="ListParagraph"/>
        <w:numPr>
          <w:ilvl w:val="0"/>
          <w:numId w:val="24"/>
        </w:numPr>
        <w:spacing w:line="259" w:lineRule="auto"/>
        <w:ind w:leftChars="0" w:left="426" w:hanging="426"/>
        <w:jc w:val="both"/>
        <w:rPr>
          <w:b/>
          <w:bCs/>
        </w:rPr>
      </w:pPr>
      <w:r>
        <w:rPr>
          <w:rFonts w:hint="eastAsia"/>
          <w:b/>
          <w:bCs/>
        </w:rPr>
        <w:t xml:space="preserve">Training </w:t>
      </w:r>
      <w:r w:rsidRPr="0259530F">
        <w:rPr>
          <w:b/>
          <w:bCs/>
        </w:rPr>
        <w:t xml:space="preserve">Requests (Secondment, Extension, Exemption, Suspension)  </w:t>
      </w:r>
    </w:p>
    <w:p w14:paraId="614A24E6" w14:textId="540C583A" w:rsidR="00922F69" w:rsidRPr="00C1314D" w:rsidRDefault="005E455E" w:rsidP="00D83407">
      <w:pPr>
        <w:pStyle w:val="ListParagraph"/>
        <w:numPr>
          <w:ilvl w:val="0"/>
          <w:numId w:val="28"/>
        </w:numPr>
        <w:ind w:leftChars="0" w:left="426"/>
        <w:jc w:val="both"/>
        <w:rPr>
          <w:rStyle w:val="Hyperlink"/>
          <w:color w:val="auto"/>
          <w:u w:val="none"/>
        </w:rPr>
      </w:pPr>
      <w:hyperlink w:anchor="C1" w:history="1">
        <w:r w:rsidR="00922F69" w:rsidRPr="0018689F">
          <w:rPr>
            <w:rStyle w:val="Hyperlink"/>
            <w:rFonts w:hint="eastAsia"/>
          </w:rPr>
          <w:t>How do I notify the HKIE of any changes to my training?</w:t>
        </w:r>
      </w:hyperlink>
    </w:p>
    <w:p w14:paraId="74766C5C" w14:textId="75A1E01F" w:rsidR="00922F69" w:rsidRPr="00C1314D" w:rsidRDefault="005E455E" w:rsidP="00D83407">
      <w:pPr>
        <w:pStyle w:val="ListParagraph"/>
        <w:numPr>
          <w:ilvl w:val="0"/>
          <w:numId w:val="28"/>
        </w:numPr>
        <w:ind w:leftChars="0" w:left="426"/>
        <w:jc w:val="both"/>
        <w:rPr>
          <w:rStyle w:val="Hyperlink"/>
          <w:color w:val="auto"/>
          <w:u w:val="none"/>
        </w:rPr>
      </w:pPr>
      <w:hyperlink w:anchor="C2" w:history="1">
        <w:r w:rsidR="00922F69" w:rsidRPr="0018689F">
          <w:rPr>
            <w:rStyle w:val="Hyperlink"/>
          </w:rPr>
          <w:t>Can training be carried out outside Hong Kong?</w:t>
        </w:r>
      </w:hyperlink>
    </w:p>
    <w:p w14:paraId="7E27F955" w14:textId="7103FD78" w:rsidR="00922F69" w:rsidRPr="0018689F" w:rsidRDefault="005E455E" w:rsidP="00D83407">
      <w:pPr>
        <w:pStyle w:val="ListParagraph"/>
        <w:numPr>
          <w:ilvl w:val="0"/>
          <w:numId w:val="28"/>
        </w:numPr>
        <w:ind w:leftChars="0" w:left="426"/>
        <w:jc w:val="both"/>
      </w:pPr>
      <w:hyperlink w:anchor="C3" w:history="1">
        <w:r w:rsidR="00922F69" w:rsidRPr="0018689F">
          <w:rPr>
            <w:rStyle w:val="Hyperlink"/>
          </w:rPr>
          <w:t xml:space="preserve">What is the maximum </w:t>
        </w:r>
        <w:r w:rsidR="00922F69" w:rsidRPr="0018689F">
          <w:rPr>
            <w:rStyle w:val="Hyperlink"/>
            <w:rFonts w:hint="eastAsia"/>
          </w:rPr>
          <w:t>length</w:t>
        </w:r>
        <w:r w:rsidR="00922F69" w:rsidRPr="0018689F">
          <w:rPr>
            <w:rStyle w:val="Hyperlink"/>
          </w:rPr>
          <w:t xml:space="preserve"> of secondment?</w:t>
        </w:r>
      </w:hyperlink>
    </w:p>
    <w:p w14:paraId="5E953214" w14:textId="0D5274A4" w:rsidR="00922F69" w:rsidRPr="00C1314D" w:rsidRDefault="005E455E" w:rsidP="00D83407">
      <w:pPr>
        <w:pStyle w:val="ListParagraph"/>
        <w:numPr>
          <w:ilvl w:val="0"/>
          <w:numId w:val="28"/>
        </w:numPr>
        <w:ind w:leftChars="0" w:left="426"/>
        <w:jc w:val="both"/>
        <w:rPr>
          <w:rStyle w:val="Hyperlink"/>
          <w:color w:val="auto"/>
          <w:u w:val="none"/>
        </w:rPr>
      </w:pPr>
      <w:hyperlink w:anchor="C4" w:history="1">
        <w:r w:rsidR="00922F69" w:rsidRPr="0018689F">
          <w:rPr>
            <w:rStyle w:val="Hyperlink"/>
            <w:rFonts w:hint="eastAsia"/>
          </w:rPr>
          <w:t>What is the maximum length of extension</w:t>
        </w:r>
        <w:r w:rsidR="00922F69" w:rsidRPr="0018689F">
          <w:rPr>
            <w:rStyle w:val="Hyperlink"/>
          </w:rPr>
          <w:t>?</w:t>
        </w:r>
      </w:hyperlink>
    </w:p>
    <w:p w14:paraId="1CAF2161" w14:textId="38128CBF" w:rsidR="00922F69" w:rsidRPr="00C1314D" w:rsidRDefault="005E455E" w:rsidP="00D83407">
      <w:pPr>
        <w:pStyle w:val="ListParagraph"/>
        <w:numPr>
          <w:ilvl w:val="0"/>
          <w:numId w:val="28"/>
        </w:numPr>
        <w:ind w:leftChars="0" w:left="426"/>
        <w:jc w:val="both"/>
        <w:rPr>
          <w:rStyle w:val="Hyperlink"/>
          <w:color w:val="auto"/>
          <w:u w:val="none"/>
        </w:rPr>
      </w:pPr>
      <w:hyperlink w:anchor="C5" w:history="1">
        <w:r w:rsidR="00922F69" w:rsidRPr="0018689F">
          <w:rPr>
            <w:rStyle w:val="Hyperlink"/>
          </w:rPr>
          <w:t xml:space="preserve">How long do I need to wait to receive the decision of my </w:t>
        </w:r>
        <w:r w:rsidR="00922F69" w:rsidRPr="0018689F">
          <w:rPr>
            <w:rStyle w:val="Hyperlink"/>
            <w:rFonts w:hint="eastAsia"/>
          </w:rPr>
          <w:t xml:space="preserve">training </w:t>
        </w:r>
        <w:r w:rsidR="00922F69" w:rsidRPr="0018689F">
          <w:rPr>
            <w:rStyle w:val="Hyperlink"/>
          </w:rPr>
          <w:t>request</w:t>
        </w:r>
        <w:r w:rsidR="00922F69" w:rsidRPr="0018689F">
          <w:rPr>
            <w:rStyle w:val="Hyperlink"/>
            <w:rFonts w:hint="eastAsia"/>
          </w:rPr>
          <w:t>s</w:t>
        </w:r>
        <w:r w:rsidR="00922F69" w:rsidRPr="0018689F">
          <w:rPr>
            <w:rStyle w:val="Hyperlink"/>
          </w:rPr>
          <w:t>?</w:t>
        </w:r>
      </w:hyperlink>
    </w:p>
    <w:p w14:paraId="05A0403D" w14:textId="77777777" w:rsidR="00922F69" w:rsidRDefault="00922F69" w:rsidP="00D83407">
      <w:pPr>
        <w:widowControl/>
        <w:jc w:val="both"/>
        <w:rPr>
          <w:b/>
          <w:bCs/>
        </w:rPr>
      </w:pPr>
    </w:p>
    <w:p w14:paraId="6FCD07E6" w14:textId="77777777" w:rsidR="00922F69" w:rsidRPr="00C1314D" w:rsidRDefault="00922F69" w:rsidP="00D83407">
      <w:pPr>
        <w:pStyle w:val="ListParagraph"/>
        <w:numPr>
          <w:ilvl w:val="0"/>
          <w:numId w:val="24"/>
        </w:numPr>
        <w:spacing w:line="259" w:lineRule="auto"/>
        <w:ind w:leftChars="0" w:left="426" w:hanging="426"/>
        <w:jc w:val="both"/>
        <w:rPr>
          <w:b/>
          <w:bCs/>
        </w:rPr>
      </w:pPr>
      <w:r w:rsidRPr="0259530F">
        <w:rPr>
          <w:b/>
          <w:bCs/>
        </w:rPr>
        <w:t>Training Completion</w:t>
      </w:r>
    </w:p>
    <w:p w14:paraId="27B4F50C" w14:textId="2243D7FF" w:rsidR="00922F69" w:rsidRPr="00C1314D" w:rsidRDefault="005E455E" w:rsidP="00D83407">
      <w:pPr>
        <w:pStyle w:val="ListParagraph"/>
        <w:numPr>
          <w:ilvl w:val="0"/>
          <w:numId w:val="29"/>
        </w:numPr>
        <w:ind w:leftChars="0" w:left="426"/>
        <w:jc w:val="both"/>
        <w:rPr>
          <w:rStyle w:val="Hyperlink"/>
          <w:color w:val="auto"/>
          <w:u w:val="none"/>
        </w:rPr>
      </w:pPr>
      <w:hyperlink w:anchor="D1" w:history="1">
        <w:r w:rsidR="00922F69" w:rsidRPr="0018689F">
          <w:rPr>
            <w:rStyle w:val="Hyperlink"/>
          </w:rPr>
          <w:t>How do I get my Training Completion Certificate?</w:t>
        </w:r>
      </w:hyperlink>
    </w:p>
    <w:p w14:paraId="642995D0" w14:textId="50E5521E" w:rsidR="00922F69" w:rsidRPr="0018689F" w:rsidRDefault="005E455E" w:rsidP="00D83407">
      <w:pPr>
        <w:pStyle w:val="ListParagraph"/>
        <w:numPr>
          <w:ilvl w:val="0"/>
          <w:numId w:val="29"/>
        </w:numPr>
        <w:ind w:leftChars="0" w:left="426"/>
        <w:jc w:val="both"/>
      </w:pPr>
      <w:hyperlink w:anchor="D2" w:history="1">
        <w:r w:rsidR="00922F69" w:rsidRPr="00F13895">
          <w:rPr>
            <w:rStyle w:val="Hyperlink"/>
          </w:rPr>
          <w:t>When can I come to have my logbooks checked and get my certificate?</w:t>
        </w:r>
      </w:hyperlink>
    </w:p>
    <w:p w14:paraId="2A653F34" w14:textId="31825633" w:rsidR="00922F69" w:rsidRPr="0018689F" w:rsidRDefault="005E455E" w:rsidP="00D83407">
      <w:pPr>
        <w:pStyle w:val="ListParagraph"/>
        <w:numPr>
          <w:ilvl w:val="0"/>
          <w:numId w:val="29"/>
        </w:numPr>
        <w:ind w:leftChars="0" w:left="426"/>
        <w:jc w:val="both"/>
      </w:pPr>
      <w:hyperlink w:anchor="D3" w:history="1">
        <w:r w:rsidR="00922F69" w:rsidRPr="00F13895">
          <w:rPr>
            <w:rStyle w:val="Hyperlink"/>
          </w:rPr>
          <w:t xml:space="preserve">How come my company has sent the FTR </w:t>
        </w:r>
        <w:r w:rsidR="00922F69" w:rsidRPr="00F13895">
          <w:rPr>
            <w:rStyle w:val="Hyperlink"/>
            <w:rFonts w:hint="eastAsia"/>
          </w:rPr>
          <w:t xml:space="preserve">to the HKIE </w:t>
        </w:r>
        <w:r w:rsidR="00922F69" w:rsidRPr="00F13895">
          <w:rPr>
            <w:rStyle w:val="Hyperlink"/>
          </w:rPr>
          <w:t>but I have not been notified to collect my certificate?</w:t>
        </w:r>
      </w:hyperlink>
    </w:p>
    <w:p w14:paraId="09368449" w14:textId="7DEC571F" w:rsidR="00922F69" w:rsidRPr="0018689F" w:rsidRDefault="005E455E" w:rsidP="00D83407">
      <w:pPr>
        <w:pStyle w:val="ListParagraph"/>
        <w:numPr>
          <w:ilvl w:val="0"/>
          <w:numId w:val="29"/>
        </w:numPr>
        <w:ind w:leftChars="0" w:left="426"/>
        <w:jc w:val="both"/>
      </w:pPr>
      <w:hyperlink w:anchor="D4" w:history="1">
        <w:r w:rsidR="00922F69" w:rsidRPr="00F13895">
          <w:rPr>
            <w:rStyle w:val="Hyperlink"/>
          </w:rPr>
          <w:t>I need my certificate urgently (for ICE exam, employment etc.)  Can a special arrangement be made to speed up issuing of my certificate?</w:t>
        </w:r>
      </w:hyperlink>
    </w:p>
    <w:p w14:paraId="4C7AB528" w14:textId="20E61EA3" w:rsidR="00F35AB2" w:rsidRPr="00A777BA" w:rsidRDefault="005E455E" w:rsidP="00D83407">
      <w:pPr>
        <w:pStyle w:val="ListParagraph"/>
        <w:numPr>
          <w:ilvl w:val="0"/>
          <w:numId w:val="29"/>
        </w:numPr>
        <w:ind w:leftChars="0" w:left="426"/>
        <w:jc w:val="both"/>
      </w:pPr>
      <w:hyperlink w:anchor="D5" w:history="1">
        <w:r w:rsidR="004D6B15" w:rsidRPr="00A777BA">
          <w:rPr>
            <w:rStyle w:val="Hyperlink"/>
          </w:rPr>
          <w:t xml:space="preserve">Is there any charge associated with certificate collection?  </w:t>
        </w:r>
        <w:r w:rsidR="00946FBF" w:rsidRPr="00A777BA">
          <w:rPr>
            <w:rStyle w:val="Hyperlink"/>
          </w:rPr>
          <w:t xml:space="preserve">Is there </w:t>
        </w:r>
        <w:r w:rsidR="00DD4ABC" w:rsidRPr="00A777BA">
          <w:rPr>
            <w:rStyle w:val="Hyperlink"/>
          </w:rPr>
          <w:t xml:space="preserve">any </w:t>
        </w:r>
        <w:r w:rsidR="00946FBF" w:rsidRPr="00A777BA">
          <w:rPr>
            <w:rStyle w:val="Hyperlink"/>
          </w:rPr>
          <w:t xml:space="preserve">deadline to collect </w:t>
        </w:r>
        <w:r w:rsidR="00DD4ABC" w:rsidRPr="00A777BA">
          <w:rPr>
            <w:rStyle w:val="Hyperlink"/>
          </w:rPr>
          <w:t xml:space="preserve">the </w:t>
        </w:r>
        <w:r w:rsidR="00946FBF" w:rsidRPr="00A777BA">
          <w:rPr>
            <w:rStyle w:val="Hyperlink"/>
          </w:rPr>
          <w:t>certificate?</w:t>
        </w:r>
      </w:hyperlink>
    </w:p>
    <w:p w14:paraId="0B7DA88F" w14:textId="2B113613" w:rsidR="00922F69" w:rsidRPr="00A777BA" w:rsidRDefault="005E455E" w:rsidP="00D83407">
      <w:pPr>
        <w:pStyle w:val="ListParagraph"/>
        <w:numPr>
          <w:ilvl w:val="0"/>
          <w:numId w:val="29"/>
        </w:numPr>
        <w:ind w:leftChars="0" w:left="426"/>
        <w:jc w:val="both"/>
      </w:pPr>
      <w:hyperlink w:anchor="D6" w:history="1">
        <w:r w:rsidR="00922F69" w:rsidRPr="00A777BA">
          <w:rPr>
            <w:rStyle w:val="Hyperlink"/>
          </w:rPr>
          <w:t xml:space="preserve">I lost my </w:t>
        </w:r>
        <w:r w:rsidR="00922F69" w:rsidRPr="00A777BA">
          <w:rPr>
            <w:rStyle w:val="Hyperlink"/>
            <w:rFonts w:hint="eastAsia"/>
          </w:rPr>
          <w:t>Training Completion Certificate</w:t>
        </w:r>
        <w:r w:rsidR="00922F69" w:rsidRPr="00A777BA">
          <w:rPr>
            <w:rStyle w:val="Hyperlink"/>
          </w:rPr>
          <w:t>. Can I have a replacement?</w:t>
        </w:r>
      </w:hyperlink>
    </w:p>
    <w:p w14:paraId="4FAC2094" w14:textId="3868F13E" w:rsidR="00A03BD3" w:rsidRPr="00A777BA" w:rsidRDefault="005E455E" w:rsidP="00D83407">
      <w:pPr>
        <w:pStyle w:val="ListParagraph"/>
        <w:numPr>
          <w:ilvl w:val="0"/>
          <w:numId w:val="29"/>
        </w:numPr>
        <w:ind w:leftChars="0" w:left="426"/>
        <w:jc w:val="both"/>
      </w:pPr>
      <w:hyperlink w:anchor="D7" w:history="1">
        <w:r w:rsidR="00A03BD3" w:rsidRPr="00A777BA">
          <w:rPr>
            <w:rStyle w:val="Hyperlink"/>
            <w:rFonts w:hint="eastAsia"/>
          </w:rPr>
          <w:t xml:space="preserve">What can I do if I cannot collect my logbooks and / or Training Completion </w:t>
        </w:r>
        <w:r w:rsidR="00A03BD3" w:rsidRPr="00A777BA">
          <w:rPr>
            <w:rStyle w:val="Hyperlink"/>
          </w:rPr>
          <w:t>Certificate</w:t>
        </w:r>
        <w:r w:rsidR="00A03BD3" w:rsidRPr="00A777BA">
          <w:rPr>
            <w:rStyle w:val="Hyperlink"/>
            <w:rFonts w:hint="eastAsia"/>
          </w:rPr>
          <w:t xml:space="preserve"> in person?</w:t>
        </w:r>
      </w:hyperlink>
    </w:p>
    <w:p w14:paraId="51CDA830" w14:textId="7EA92921" w:rsidR="00DA4E70" w:rsidRPr="00F13895" w:rsidRDefault="005E455E" w:rsidP="00D83407">
      <w:pPr>
        <w:pStyle w:val="ListParagraph"/>
        <w:numPr>
          <w:ilvl w:val="0"/>
          <w:numId w:val="29"/>
        </w:numPr>
        <w:ind w:leftChars="0" w:left="426"/>
        <w:jc w:val="both"/>
      </w:pPr>
      <w:hyperlink w:anchor="D8" w:history="1">
        <w:r w:rsidR="00DA4E70" w:rsidRPr="0034649D">
          <w:rPr>
            <w:rStyle w:val="Hyperlink"/>
          </w:rPr>
          <w:t>What happens if I do not collect the certificate?</w:t>
        </w:r>
      </w:hyperlink>
    </w:p>
    <w:p w14:paraId="6EB826BA" w14:textId="132544F2" w:rsidR="00922F69" w:rsidRDefault="00922F69" w:rsidP="00D83407">
      <w:pPr>
        <w:jc w:val="both"/>
      </w:pPr>
    </w:p>
    <w:p w14:paraId="17D2A4B9" w14:textId="77777777" w:rsidR="00AD0C41" w:rsidRDefault="00AD0C41" w:rsidP="00D83407">
      <w:pPr>
        <w:jc w:val="both"/>
      </w:pPr>
    </w:p>
    <w:p w14:paraId="29B290ED" w14:textId="77777777" w:rsidR="00922F69" w:rsidRPr="00C1314D" w:rsidRDefault="00922F69" w:rsidP="00D83407">
      <w:pPr>
        <w:pStyle w:val="ListParagraph"/>
        <w:numPr>
          <w:ilvl w:val="0"/>
          <w:numId w:val="24"/>
        </w:numPr>
        <w:spacing w:line="259" w:lineRule="auto"/>
        <w:ind w:leftChars="0" w:left="426" w:hanging="426"/>
        <w:jc w:val="both"/>
        <w:rPr>
          <w:b/>
          <w:bCs/>
        </w:rPr>
      </w:pPr>
      <w:r w:rsidRPr="0259530F">
        <w:rPr>
          <w:b/>
          <w:bCs/>
        </w:rPr>
        <w:lastRenderedPageBreak/>
        <w:t>Continuing Professional Development</w:t>
      </w:r>
    </w:p>
    <w:p w14:paraId="426EA88B" w14:textId="3900ABB6" w:rsidR="00922F69" w:rsidRPr="00C1314D" w:rsidRDefault="005E455E" w:rsidP="00D83407">
      <w:pPr>
        <w:pStyle w:val="ListParagraph"/>
        <w:numPr>
          <w:ilvl w:val="0"/>
          <w:numId w:val="30"/>
        </w:numPr>
        <w:ind w:leftChars="0" w:left="426" w:hanging="426"/>
        <w:jc w:val="both"/>
        <w:rPr>
          <w:rStyle w:val="Hyperlink"/>
          <w:color w:val="auto"/>
          <w:u w:val="none"/>
        </w:rPr>
      </w:pPr>
      <w:hyperlink w:anchor="E1" w:history="1">
        <w:r w:rsidR="00922F69" w:rsidRPr="00B7477A">
          <w:rPr>
            <w:rStyle w:val="Hyperlink"/>
          </w:rPr>
          <w:t>What can be considered as CPD?</w:t>
        </w:r>
      </w:hyperlink>
    </w:p>
    <w:p w14:paraId="2A44AB2C" w14:textId="28CAD955" w:rsidR="00922F69" w:rsidRPr="00C1314D" w:rsidRDefault="005E455E" w:rsidP="00D83407">
      <w:pPr>
        <w:pStyle w:val="ListParagraph"/>
        <w:numPr>
          <w:ilvl w:val="0"/>
          <w:numId w:val="30"/>
        </w:numPr>
        <w:ind w:leftChars="0" w:left="426" w:hanging="426"/>
        <w:jc w:val="both"/>
        <w:rPr>
          <w:rStyle w:val="Hyperlink"/>
          <w:color w:val="auto"/>
          <w:u w:val="none"/>
        </w:rPr>
      </w:pPr>
      <w:hyperlink w:anchor="E2" w:history="1">
        <w:r w:rsidR="00922F69" w:rsidRPr="00B7477A">
          <w:rPr>
            <w:rStyle w:val="Hyperlink"/>
          </w:rPr>
          <w:t xml:space="preserve">Do I need to submit CPD attendance certificates </w:t>
        </w:r>
        <w:proofErr w:type="gramStart"/>
        <w:r w:rsidR="00922F69" w:rsidRPr="00B7477A">
          <w:rPr>
            <w:rStyle w:val="Hyperlink"/>
          </w:rPr>
          <w:t>in order to</w:t>
        </w:r>
        <w:proofErr w:type="gramEnd"/>
        <w:r w:rsidR="00922F69" w:rsidRPr="00B7477A">
          <w:rPr>
            <w:rStyle w:val="Hyperlink"/>
          </w:rPr>
          <w:t xml:space="preserve"> claim CPD?</w:t>
        </w:r>
      </w:hyperlink>
    </w:p>
    <w:p w14:paraId="2767862F" w14:textId="53E9FF76" w:rsidR="00922F69" w:rsidRPr="00B7477A" w:rsidRDefault="005E455E" w:rsidP="00D83407">
      <w:pPr>
        <w:pStyle w:val="ListParagraph"/>
        <w:numPr>
          <w:ilvl w:val="0"/>
          <w:numId w:val="30"/>
        </w:numPr>
        <w:ind w:leftChars="0" w:left="426" w:hanging="426"/>
        <w:jc w:val="both"/>
      </w:pPr>
      <w:hyperlink w:anchor="E3" w:history="1">
        <w:r w:rsidR="00922F69" w:rsidRPr="00B7477A">
          <w:rPr>
            <w:rStyle w:val="Hyperlink"/>
          </w:rPr>
          <w:t>Where can I find information on CPD courses?</w:t>
        </w:r>
      </w:hyperlink>
    </w:p>
    <w:p w14:paraId="499392B0" w14:textId="18D1B664" w:rsidR="00922F69" w:rsidRPr="00C1314D" w:rsidRDefault="005E455E" w:rsidP="00D83407">
      <w:pPr>
        <w:pStyle w:val="ListParagraph"/>
        <w:numPr>
          <w:ilvl w:val="0"/>
          <w:numId w:val="30"/>
        </w:numPr>
        <w:ind w:leftChars="0" w:left="426" w:hanging="426"/>
        <w:jc w:val="both"/>
        <w:rPr>
          <w:rStyle w:val="Hyperlink"/>
          <w:color w:val="auto"/>
          <w:u w:val="none"/>
        </w:rPr>
      </w:pPr>
      <w:hyperlink w:anchor="E4" w:history="1">
        <w:r w:rsidR="00922F69" w:rsidRPr="00B7477A">
          <w:rPr>
            <w:rStyle w:val="Hyperlink"/>
            <w:rFonts w:hint="eastAsia"/>
          </w:rPr>
          <w:t>Can post-graduate courses be counted as CPD?</w:t>
        </w:r>
      </w:hyperlink>
    </w:p>
    <w:p w14:paraId="3D6F4D11" w14:textId="6B618FAC" w:rsidR="00922F69" w:rsidRPr="00C1314D" w:rsidRDefault="005E455E" w:rsidP="00D83407">
      <w:pPr>
        <w:pStyle w:val="ListParagraph"/>
        <w:numPr>
          <w:ilvl w:val="0"/>
          <w:numId w:val="30"/>
        </w:numPr>
        <w:ind w:leftChars="0" w:left="426" w:hanging="426"/>
        <w:jc w:val="both"/>
        <w:rPr>
          <w:rStyle w:val="Hyperlink"/>
          <w:color w:val="auto"/>
          <w:u w:val="none"/>
        </w:rPr>
      </w:pPr>
      <w:hyperlink w:anchor="E5" w:history="1">
        <w:r w:rsidR="00922F69" w:rsidRPr="00B7477A">
          <w:rPr>
            <w:rStyle w:val="Hyperlink"/>
          </w:rPr>
          <w:t xml:space="preserve">Can I walk-in the seminars held at the HKIE? </w:t>
        </w:r>
      </w:hyperlink>
    </w:p>
    <w:p w14:paraId="31934919" w14:textId="77777777" w:rsidR="00922F69" w:rsidRDefault="00922F69">
      <w:pPr>
        <w:widowControl/>
        <w:rPr>
          <w:b/>
          <w:bCs/>
        </w:rPr>
      </w:pPr>
      <w:r>
        <w:rPr>
          <w:b/>
          <w:bCs/>
        </w:rPr>
        <w:br w:type="page"/>
      </w:r>
    </w:p>
    <w:p w14:paraId="672A6659" w14:textId="382A2088" w:rsidR="00840CE0" w:rsidRDefault="2D26DD80" w:rsidP="2D26DD80">
      <w:pPr>
        <w:rPr>
          <w:b/>
          <w:bCs/>
        </w:rPr>
      </w:pPr>
      <w:r w:rsidRPr="2D26DD80">
        <w:rPr>
          <w:b/>
          <w:bCs/>
        </w:rPr>
        <w:lastRenderedPageBreak/>
        <w:t xml:space="preserve">FREQUENTLY ASKED QUESTIONS </w:t>
      </w:r>
      <w:r w:rsidR="007E3626">
        <w:rPr>
          <w:rFonts w:hint="eastAsia"/>
          <w:b/>
          <w:bCs/>
        </w:rPr>
        <w:t xml:space="preserve">(SCHEME </w:t>
      </w:r>
      <w:r w:rsidR="007E3626">
        <w:rPr>
          <w:b/>
          <w:bCs/>
        </w:rPr>
        <w:t>“</w:t>
      </w:r>
      <w:r w:rsidR="007E3626">
        <w:rPr>
          <w:rFonts w:hint="eastAsia"/>
          <w:b/>
          <w:bCs/>
        </w:rPr>
        <w:t>A</w:t>
      </w:r>
      <w:r w:rsidR="007E3626">
        <w:rPr>
          <w:b/>
          <w:bCs/>
        </w:rPr>
        <w:t>”</w:t>
      </w:r>
      <w:r w:rsidR="008C01FA">
        <w:rPr>
          <w:rFonts w:hint="eastAsia"/>
          <w:b/>
          <w:bCs/>
        </w:rPr>
        <w:t>/AM TRAINING</w:t>
      </w:r>
      <w:r w:rsidR="007E3626">
        <w:rPr>
          <w:rFonts w:hint="eastAsia"/>
          <w:b/>
          <w:bCs/>
        </w:rPr>
        <w:t>)</w:t>
      </w:r>
    </w:p>
    <w:p w14:paraId="2F312057" w14:textId="5FD397FD" w:rsidR="2D26DD80" w:rsidRDefault="2D26DD80" w:rsidP="2D26DD80">
      <w:pPr>
        <w:rPr>
          <w:b/>
          <w:bCs/>
        </w:rPr>
      </w:pPr>
    </w:p>
    <w:p w14:paraId="047D5ED7" w14:textId="778B351D" w:rsidR="586568AC" w:rsidRDefault="79E9464D" w:rsidP="2D26DD80">
      <w:pPr>
        <w:rPr>
          <w:b/>
          <w:bCs/>
        </w:rPr>
      </w:pPr>
      <w:r w:rsidRPr="79E9464D">
        <w:rPr>
          <w:b/>
          <w:bCs/>
        </w:rPr>
        <w:t xml:space="preserve">FOR TRAINEES </w:t>
      </w:r>
    </w:p>
    <w:p w14:paraId="11AE3CD3" w14:textId="08C5DE6A" w:rsidR="586568AC" w:rsidRDefault="586568AC" w:rsidP="2D26DD80">
      <w:pPr>
        <w:rPr>
          <w:b/>
          <w:bCs/>
        </w:rPr>
      </w:pPr>
    </w:p>
    <w:p w14:paraId="0C378549" w14:textId="56FA5344" w:rsidR="586568AC" w:rsidRDefault="0259530F" w:rsidP="00B330C8">
      <w:pPr>
        <w:pStyle w:val="ListParagraph"/>
        <w:numPr>
          <w:ilvl w:val="0"/>
          <w:numId w:val="31"/>
        </w:numPr>
        <w:spacing w:line="259" w:lineRule="auto"/>
        <w:ind w:leftChars="0"/>
        <w:rPr>
          <w:b/>
          <w:bCs/>
          <w:szCs w:val="24"/>
        </w:rPr>
      </w:pPr>
      <w:r w:rsidRPr="0259530F">
        <w:rPr>
          <w:b/>
          <w:bCs/>
        </w:rPr>
        <w:t>Registrations</w:t>
      </w:r>
    </w:p>
    <w:p w14:paraId="7747F580" w14:textId="5583A1E8" w:rsidR="00840CE0" w:rsidRPr="0041366B" w:rsidRDefault="003E6E91" w:rsidP="00B330C8">
      <w:pPr>
        <w:pStyle w:val="ListParagraph"/>
        <w:numPr>
          <w:ilvl w:val="0"/>
          <w:numId w:val="32"/>
        </w:numPr>
        <w:ind w:leftChars="0"/>
        <w:rPr>
          <w:rStyle w:val="Hyperlink"/>
          <w:color w:val="000000" w:themeColor="text1"/>
          <w:u w:val="none"/>
        </w:rPr>
      </w:pPr>
      <w:bookmarkStart w:id="0" w:name="A1"/>
      <w:r>
        <w:rPr>
          <w:rStyle w:val="Hyperlink"/>
          <w:rFonts w:hint="eastAsia"/>
          <w:color w:val="auto"/>
          <w:u w:val="none"/>
        </w:rPr>
        <w:t xml:space="preserve">How do I check if my local / overseas academic qualification is eligible for Scheme </w:t>
      </w:r>
      <w:r>
        <w:rPr>
          <w:rStyle w:val="Hyperlink"/>
          <w:color w:val="auto"/>
          <w:u w:val="none"/>
        </w:rPr>
        <w:t>“</w:t>
      </w:r>
      <w:r>
        <w:rPr>
          <w:rStyle w:val="Hyperlink"/>
          <w:rFonts w:hint="eastAsia"/>
          <w:color w:val="auto"/>
          <w:u w:val="none"/>
        </w:rPr>
        <w:t>A</w:t>
      </w:r>
      <w:r>
        <w:rPr>
          <w:rStyle w:val="Hyperlink"/>
          <w:color w:val="auto"/>
          <w:u w:val="none"/>
        </w:rPr>
        <w:t>”</w:t>
      </w:r>
      <w:r w:rsidR="008C01FA">
        <w:rPr>
          <w:rStyle w:val="Hyperlink"/>
          <w:rFonts w:hint="eastAsia"/>
          <w:color w:val="auto"/>
          <w:u w:val="none"/>
        </w:rPr>
        <w:t>/AM</w:t>
      </w:r>
      <w:r>
        <w:rPr>
          <w:rStyle w:val="Hyperlink"/>
          <w:rFonts w:hint="eastAsia"/>
          <w:color w:val="auto"/>
          <w:u w:val="none"/>
        </w:rPr>
        <w:t xml:space="preserve"> </w:t>
      </w:r>
      <w:r w:rsidR="00452559">
        <w:rPr>
          <w:rStyle w:val="Hyperlink"/>
          <w:color w:val="auto"/>
          <w:u w:val="none"/>
        </w:rPr>
        <w:t>T</w:t>
      </w:r>
      <w:r>
        <w:rPr>
          <w:rStyle w:val="Hyperlink"/>
          <w:rFonts w:hint="eastAsia"/>
          <w:color w:val="auto"/>
          <w:u w:val="none"/>
        </w:rPr>
        <w:t>raining?</w:t>
      </w:r>
    </w:p>
    <w:bookmarkEnd w:id="0"/>
    <w:p w14:paraId="249D8EEB" w14:textId="2B39EBBD" w:rsidR="008C01FA" w:rsidRPr="00A777BA" w:rsidRDefault="008C01FA" w:rsidP="00D83407">
      <w:pPr>
        <w:ind w:left="360"/>
        <w:jc w:val="both"/>
        <w:rPr>
          <w:rStyle w:val="Hyperlink"/>
          <w:i/>
          <w:color w:val="365F91" w:themeColor="accent1" w:themeShade="BF"/>
        </w:rPr>
      </w:pPr>
      <w:r w:rsidRPr="00A777BA">
        <w:rPr>
          <w:rStyle w:val="Hyperlink"/>
          <w:rFonts w:hint="eastAsia"/>
          <w:i/>
          <w:color w:val="365F91" w:themeColor="accent1" w:themeShade="BF"/>
        </w:rPr>
        <w:t xml:space="preserve">Scheme </w:t>
      </w:r>
      <w:r w:rsidRPr="00A777BA">
        <w:rPr>
          <w:rStyle w:val="Hyperlink"/>
          <w:i/>
          <w:color w:val="365F91" w:themeColor="accent1" w:themeShade="BF"/>
        </w:rPr>
        <w:t>“</w:t>
      </w:r>
      <w:r w:rsidRPr="00A777BA">
        <w:rPr>
          <w:rStyle w:val="Hyperlink"/>
          <w:rFonts w:hint="eastAsia"/>
          <w:i/>
          <w:color w:val="365F91" w:themeColor="accent1" w:themeShade="BF"/>
        </w:rPr>
        <w:t>A</w:t>
      </w:r>
      <w:r w:rsidRPr="00A777BA">
        <w:rPr>
          <w:rStyle w:val="Hyperlink"/>
          <w:i/>
          <w:color w:val="365F91" w:themeColor="accent1" w:themeShade="BF"/>
        </w:rPr>
        <w:t>”</w:t>
      </w:r>
    </w:p>
    <w:p w14:paraId="3BBE1ED0" w14:textId="457B3029" w:rsidR="00324131" w:rsidRPr="005312A5" w:rsidRDefault="00324131" w:rsidP="009E44EB">
      <w:pPr>
        <w:pStyle w:val="ListParagraph"/>
        <w:numPr>
          <w:ilvl w:val="0"/>
          <w:numId w:val="25"/>
        </w:numPr>
        <w:ind w:leftChars="0" w:hanging="294"/>
        <w:jc w:val="both"/>
        <w:rPr>
          <w:rStyle w:val="Hyperlink"/>
          <w:i/>
          <w:color w:val="365F91" w:themeColor="accent1" w:themeShade="BF"/>
          <w:u w:val="none"/>
        </w:rPr>
      </w:pPr>
      <w:r w:rsidRPr="0041366B">
        <w:rPr>
          <w:rStyle w:val="Hyperlink"/>
          <w:i/>
          <w:color w:val="365F91" w:themeColor="accent1" w:themeShade="BF"/>
          <w:u w:val="none"/>
        </w:rPr>
        <w:t xml:space="preserve">For </w:t>
      </w:r>
      <w:r w:rsidR="00C4257E">
        <w:rPr>
          <w:rStyle w:val="Hyperlink"/>
          <w:i/>
          <w:color w:val="365F91" w:themeColor="accent1" w:themeShade="BF"/>
          <w:u w:val="none"/>
        </w:rPr>
        <w:t xml:space="preserve">local </w:t>
      </w:r>
      <w:r w:rsidRPr="0041366B">
        <w:rPr>
          <w:rStyle w:val="Hyperlink"/>
          <w:i/>
          <w:color w:val="365F91" w:themeColor="accent1" w:themeShade="BF"/>
          <w:u w:val="none"/>
        </w:rPr>
        <w:t xml:space="preserve">engineering degrees accredited by the HKIE, </w:t>
      </w:r>
      <w:r>
        <w:rPr>
          <w:rStyle w:val="Hyperlink"/>
          <w:rFonts w:hint="eastAsia"/>
          <w:i/>
          <w:color w:val="365F91" w:themeColor="accent1" w:themeShade="BF"/>
          <w:u w:val="none"/>
        </w:rPr>
        <w:t>please ref</w:t>
      </w:r>
      <w:r w:rsidRPr="005312A5">
        <w:rPr>
          <w:rStyle w:val="Hyperlink"/>
          <w:rFonts w:hint="eastAsia"/>
          <w:i/>
          <w:color w:val="365F91" w:themeColor="accent1" w:themeShade="BF"/>
          <w:u w:val="none"/>
        </w:rPr>
        <w:t xml:space="preserve">er to </w:t>
      </w:r>
      <w:r w:rsidRPr="005312A5">
        <w:rPr>
          <w:rStyle w:val="Hyperlink"/>
          <w:i/>
          <w:color w:val="365F91" w:themeColor="accent1" w:themeShade="BF"/>
          <w:u w:val="none"/>
        </w:rPr>
        <w:t>“</w:t>
      </w:r>
      <w:hyperlink r:id="rId11" w:history="1">
        <w:r w:rsidRPr="005312A5">
          <w:rPr>
            <w:rStyle w:val="Hyperlink"/>
            <w:rFonts w:hint="eastAsia"/>
            <w:i/>
            <w:color w:val="365F91" w:themeColor="accent1" w:themeShade="BF"/>
          </w:rPr>
          <w:t>Discipline Matching Results for Accredited Degrees</w:t>
        </w:r>
      </w:hyperlink>
      <w:r w:rsidRPr="005312A5">
        <w:rPr>
          <w:rStyle w:val="Hyperlink"/>
          <w:i/>
          <w:color w:val="365F91" w:themeColor="accent1" w:themeShade="BF"/>
          <w:u w:val="none"/>
        </w:rPr>
        <w:t>”</w:t>
      </w:r>
      <w:r w:rsidRPr="005312A5">
        <w:rPr>
          <w:rStyle w:val="Hyperlink"/>
          <w:rFonts w:hint="eastAsia"/>
          <w:i/>
          <w:color w:val="365F91" w:themeColor="accent1" w:themeShade="BF"/>
          <w:u w:val="none"/>
        </w:rPr>
        <w:t xml:space="preserve"> on the HKIE website.  </w:t>
      </w:r>
    </w:p>
    <w:p w14:paraId="4932CFC7" w14:textId="365E0C41" w:rsidR="00324131" w:rsidRPr="007579DF" w:rsidRDefault="00324131" w:rsidP="007579DF">
      <w:pPr>
        <w:pStyle w:val="ListParagraph"/>
        <w:numPr>
          <w:ilvl w:val="0"/>
          <w:numId w:val="25"/>
        </w:numPr>
        <w:ind w:leftChars="0" w:hanging="294"/>
        <w:jc w:val="both"/>
        <w:rPr>
          <w:rStyle w:val="Hyperlink"/>
          <w:i/>
          <w:color w:val="365F91" w:themeColor="accent1" w:themeShade="BF"/>
          <w:u w:val="none"/>
        </w:rPr>
      </w:pPr>
      <w:r>
        <w:rPr>
          <w:rStyle w:val="Hyperlink"/>
          <w:rFonts w:hint="eastAsia"/>
          <w:i/>
          <w:color w:val="365F91" w:themeColor="accent1" w:themeShade="BF"/>
          <w:u w:val="none"/>
        </w:rPr>
        <w:t xml:space="preserve">For overseas degrees, please send an email with details of the academic qualifications to </w:t>
      </w:r>
      <w:hyperlink r:id="rId12" w:history="1">
        <w:r w:rsidRPr="005312A5">
          <w:rPr>
            <w:rStyle w:val="Hyperlink"/>
            <w:rFonts w:hint="eastAsia"/>
            <w:i/>
            <w:color w:val="365F91" w:themeColor="accent1" w:themeShade="BF"/>
          </w:rPr>
          <w:t>train@hkie.org.hk</w:t>
        </w:r>
      </w:hyperlink>
      <w:r w:rsidR="005312A5">
        <w:rPr>
          <w:rStyle w:val="Hyperlink"/>
          <w:rFonts w:hint="eastAsia"/>
          <w:i/>
          <w:color w:val="365F91" w:themeColor="accent1" w:themeShade="BF"/>
          <w:u w:val="none"/>
        </w:rPr>
        <w:t xml:space="preserve"> with the following information</w:t>
      </w:r>
      <w:r w:rsidR="00F71418">
        <w:rPr>
          <w:rStyle w:val="Hyperlink"/>
          <w:rFonts w:hint="eastAsia"/>
          <w:i/>
          <w:color w:val="365F91" w:themeColor="accent1" w:themeShade="BF"/>
          <w:u w:val="none"/>
        </w:rPr>
        <w:t>.  We</w:t>
      </w:r>
      <w:r w:rsidR="00DB1424">
        <w:rPr>
          <w:rStyle w:val="Hyperlink"/>
          <w:rFonts w:hint="eastAsia"/>
          <w:i/>
          <w:color w:val="365F91" w:themeColor="accent1" w:themeShade="BF"/>
          <w:u w:val="none"/>
        </w:rPr>
        <w:t xml:space="preserve"> will contact you by phone after checking.</w:t>
      </w:r>
      <w:r w:rsidR="00720EEF">
        <w:rPr>
          <w:rStyle w:val="Hyperlink"/>
          <w:rFonts w:hint="eastAsia"/>
          <w:i/>
          <w:color w:val="365F91" w:themeColor="accent1" w:themeShade="BF"/>
          <w:u w:val="none"/>
        </w:rPr>
        <w:t xml:space="preserve">  No written confirmation will be provided.</w:t>
      </w:r>
    </w:p>
    <w:tbl>
      <w:tblPr>
        <w:tblStyle w:val="TableGrid"/>
        <w:tblW w:w="0" w:type="auto"/>
        <w:tblInd w:w="534" w:type="dxa"/>
        <w:tbl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insideH w:val="single" w:sz="4" w:space="0" w:color="365F91" w:themeColor="accent1" w:themeShade="BF"/>
          <w:insideV w:val="single" w:sz="4" w:space="0" w:color="365F91" w:themeColor="accent1" w:themeShade="BF"/>
        </w:tblBorders>
        <w:tblLook w:val="04A0" w:firstRow="1" w:lastRow="0" w:firstColumn="1" w:lastColumn="0" w:noHBand="0" w:noVBand="1"/>
      </w:tblPr>
      <w:tblGrid>
        <w:gridCol w:w="9886"/>
      </w:tblGrid>
      <w:tr w:rsidR="009E44EB" w:rsidRPr="009E44EB" w14:paraId="6CA281EB" w14:textId="77777777" w:rsidTr="009E44EB">
        <w:tc>
          <w:tcPr>
            <w:tcW w:w="9886" w:type="dxa"/>
          </w:tcPr>
          <w:p w14:paraId="18204719" w14:textId="77777777" w:rsidR="005312A5" w:rsidRPr="009E44EB" w:rsidRDefault="005312A5" w:rsidP="005312A5">
            <w:pPr>
              <w:spacing w:line="0" w:lineRule="atLeast"/>
              <w:ind w:leftChars="177" w:left="425" w:firstLine="1"/>
              <w:rPr>
                <w:rFonts w:ascii="Arial" w:hAnsi="Arial" w:cs="Arial"/>
                <w:b/>
                <w:bCs/>
                <w:i/>
                <w:color w:val="365F91" w:themeColor="accent1" w:themeShade="BF"/>
                <w:sz w:val="20"/>
                <w:szCs w:val="20"/>
              </w:rPr>
            </w:pPr>
          </w:p>
          <w:p w14:paraId="788AF9E0" w14:textId="5E47F5F3" w:rsidR="005312A5" w:rsidRPr="009E44EB" w:rsidRDefault="005312A5" w:rsidP="005312A5">
            <w:pPr>
              <w:spacing w:line="0" w:lineRule="atLeast"/>
              <w:ind w:leftChars="177" w:left="425" w:firstLine="1"/>
              <w:rPr>
                <w:rFonts w:ascii="Arial" w:hAnsi="Arial" w:cs="Arial"/>
                <w:i/>
                <w:color w:val="365F91" w:themeColor="accent1" w:themeShade="BF"/>
                <w:sz w:val="20"/>
                <w:szCs w:val="20"/>
              </w:rPr>
            </w:pPr>
            <w:r w:rsidRPr="009E44EB">
              <w:rPr>
                <w:rFonts w:ascii="Arial" w:hAnsi="Arial" w:cs="Arial"/>
                <w:b/>
                <w:bCs/>
                <w:i/>
                <w:color w:val="365F91" w:themeColor="accent1" w:themeShade="BF"/>
                <w:sz w:val="20"/>
                <w:szCs w:val="20"/>
              </w:rPr>
              <w:t xml:space="preserve">Details of </w:t>
            </w:r>
            <w:proofErr w:type="gramStart"/>
            <w:r w:rsidR="006A5A37">
              <w:rPr>
                <w:rFonts w:ascii="Arial" w:hAnsi="Arial" w:cs="Arial" w:hint="eastAsia"/>
                <w:b/>
                <w:bCs/>
                <w:i/>
                <w:color w:val="365F91" w:themeColor="accent1" w:themeShade="BF"/>
                <w:sz w:val="20"/>
                <w:szCs w:val="20"/>
              </w:rPr>
              <w:t>Bachelor</w:t>
            </w:r>
            <w:r w:rsidR="006A5A37">
              <w:rPr>
                <w:rFonts w:ascii="Arial" w:hAnsi="Arial" w:cs="Arial"/>
                <w:b/>
                <w:bCs/>
                <w:i/>
                <w:color w:val="365F91" w:themeColor="accent1" w:themeShade="BF"/>
                <w:sz w:val="20"/>
                <w:szCs w:val="20"/>
              </w:rPr>
              <w:t>’</w:t>
            </w:r>
            <w:r w:rsidR="006A5A37">
              <w:rPr>
                <w:rFonts w:ascii="Arial" w:hAnsi="Arial" w:cs="Arial" w:hint="eastAsia"/>
                <w:b/>
                <w:bCs/>
                <w:i/>
                <w:color w:val="365F91" w:themeColor="accent1" w:themeShade="BF"/>
                <w:sz w:val="20"/>
                <w:szCs w:val="20"/>
              </w:rPr>
              <w:t>s</w:t>
            </w:r>
            <w:proofErr w:type="gramEnd"/>
            <w:r w:rsidR="006A5A37">
              <w:rPr>
                <w:rFonts w:ascii="Arial" w:hAnsi="Arial" w:cs="Arial" w:hint="eastAsia"/>
                <w:b/>
                <w:bCs/>
                <w:i/>
                <w:color w:val="365F91" w:themeColor="accent1" w:themeShade="BF"/>
                <w:sz w:val="20"/>
                <w:szCs w:val="20"/>
              </w:rPr>
              <w:t xml:space="preserve"> </w:t>
            </w:r>
            <w:r w:rsidRPr="009E44EB">
              <w:rPr>
                <w:rFonts w:ascii="Arial" w:hAnsi="Arial" w:cs="Arial"/>
                <w:b/>
                <w:bCs/>
                <w:i/>
                <w:color w:val="365F91" w:themeColor="accent1" w:themeShade="BF"/>
                <w:sz w:val="20"/>
                <w:szCs w:val="20"/>
              </w:rPr>
              <w:t>degree programme</w:t>
            </w:r>
            <w:r w:rsidR="00CD2F01">
              <w:rPr>
                <w:rFonts w:ascii="Arial" w:hAnsi="Arial" w:cs="Arial"/>
                <w:b/>
                <w:bCs/>
                <w:i/>
                <w:color w:val="365F91" w:themeColor="accent1" w:themeShade="BF"/>
                <w:sz w:val="20"/>
                <w:szCs w:val="20"/>
              </w:rPr>
              <w:t xml:space="preserve"> </w:t>
            </w:r>
            <w:r w:rsidR="00CD2F01" w:rsidRPr="00CD2F01">
              <w:rPr>
                <w:rFonts w:ascii="Arial" w:hAnsi="Arial" w:cs="Arial"/>
                <w:b/>
                <w:bCs/>
                <w:i/>
                <w:color w:val="365F91" w:themeColor="accent1" w:themeShade="BF"/>
                <w:sz w:val="20"/>
                <w:szCs w:val="20"/>
              </w:rPr>
              <w:t xml:space="preserve">(e.g. BEng, MEng, </w:t>
            </w:r>
            <w:proofErr w:type="spellStart"/>
            <w:r w:rsidR="00CD2F01" w:rsidRPr="00CD2F01">
              <w:rPr>
                <w:rFonts w:ascii="Arial" w:hAnsi="Arial" w:cs="Arial"/>
                <w:b/>
                <w:bCs/>
                <w:i/>
                <w:color w:val="365F91" w:themeColor="accent1" w:themeShade="BF"/>
                <w:sz w:val="20"/>
                <w:szCs w:val="20"/>
              </w:rPr>
              <w:t>BASc</w:t>
            </w:r>
            <w:proofErr w:type="spellEnd"/>
            <w:r w:rsidR="00CD2F01" w:rsidRPr="00CD2F01">
              <w:rPr>
                <w:rFonts w:ascii="Arial" w:hAnsi="Arial" w:cs="Arial"/>
                <w:b/>
                <w:bCs/>
                <w:i/>
                <w:color w:val="365F91" w:themeColor="accent1" w:themeShade="BF"/>
                <w:sz w:val="20"/>
                <w:szCs w:val="20"/>
              </w:rPr>
              <w:t>, BSc)</w:t>
            </w:r>
            <w:r w:rsidRPr="009E44EB">
              <w:rPr>
                <w:rFonts w:ascii="Arial" w:hAnsi="Arial" w:cs="Arial"/>
                <w:b/>
                <w:bCs/>
                <w:i/>
                <w:color w:val="365F91" w:themeColor="accent1" w:themeShade="BF"/>
                <w:sz w:val="20"/>
                <w:szCs w:val="20"/>
              </w:rPr>
              <w:t xml:space="preserve"> </w:t>
            </w:r>
          </w:p>
          <w:tbl>
            <w:tblPr>
              <w:tblW w:w="0" w:type="auto"/>
              <w:tblInd w:w="534" w:type="dxa"/>
              <w:tbl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insideH w:val="single" w:sz="8" w:space="0" w:color="365F91" w:themeColor="accent1" w:themeShade="BF"/>
                <w:insideV w:val="single" w:sz="8" w:space="0" w:color="365F91" w:themeColor="accent1" w:themeShade="BF"/>
              </w:tblBorders>
              <w:tblCellMar>
                <w:left w:w="0" w:type="dxa"/>
                <w:right w:w="0" w:type="dxa"/>
              </w:tblCellMar>
              <w:tblLook w:val="04A0" w:firstRow="1" w:lastRow="0" w:firstColumn="1" w:lastColumn="0" w:noHBand="0" w:noVBand="1"/>
            </w:tblPr>
            <w:tblGrid>
              <w:gridCol w:w="4252"/>
              <w:gridCol w:w="3119"/>
            </w:tblGrid>
            <w:tr w:rsidR="009E44EB" w:rsidRPr="009E44EB" w14:paraId="05FECB75" w14:textId="77777777" w:rsidTr="009E44EB">
              <w:tc>
                <w:tcPr>
                  <w:tcW w:w="4252" w:type="dxa"/>
                  <w:tcMar>
                    <w:top w:w="0" w:type="dxa"/>
                    <w:left w:w="108" w:type="dxa"/>
                    <w:bottom w:w="0" w:type="dxa"/>
                    <w:right w:w="108" w:type="dxa"/>
                  </w:tcMar>
                  <w:hideMark/>
                </w:tcPr>
                <w:p w14:paraId="06A0EC48" w14:textId="77777777" w:rsidR="005312A5" w:rsidRPr="009E44EB" w:rsidRDefault="005312A5" w:rsidP="00252FB6">
                  <w:pPr>
                    <w:spacing w:before="100" w:beforeAutospacing="1" w:after="100" w:afterAutospacing="1"/>
                    <w:ind w:leftChars="14" w:left="34"/>
                    <w:rPr>
                      <w:rFonts w:ascii="Calibri" w:hAnsi="Calibri"/>
                      <w:i/>
                      <w:color w:val="365F91" w:themeColor="accent1" w:themeShade="BF"/>
                      <w:szCs w:val="24"/>
                    </w:rPr>
                  </w:pPr>
                  <w:r w:rsidRPr="009E44EB">
                    <w:rPr>
                      <w:rFonts w:ascii="Arial" w:hAnsi="Arial" w:cs="Arial"/>
                      <w:i/>
                      <w:color w:val="365F91" w:themeColor="accent1" w:themeShade="BF"/>
                      <w:sz w:val="20"/>
                      <w:szCs w:val="20"/>
                    </w:rPr>
                    <w:t>1) University name in full</w:t>
                  </w:r>
                </w:p>
              </w:tc>
              <w:tc>
                <w:tcPr>
                  <w:tcW w:w="3119" w:type="dxa"/>
                  <w:tcMar>
                    <w:top w:w="0" w:type="dxa"/>
                    <w:left w:w="108" w:type="dxa"/>
                    <w:bottom w:w="0" w:type="dxa"/>
                    <w:right w:w="108" w:type="dxa"/>
                  </w:tcMar>
                </w:tcPr>
                <w:p w14:paraId="66953AD4" w14:textId="77777777" w:rsidR="005312A5" w:rsidRPr="009E44EB" w:rsidRDefault="005312A5" w:rsidP="00252FB6">
                  <w:pPr>
                    <w:spacing w:before="100" w:beforeAutospacing="1" w:after="100" w:afterAutospacing="1"/>
                    <w:ind w:leftChars="177" w:left="425" w:firstLine="1"/>
                    <w:rPr>
                      <w:rFonts w:ascii="Calibri" w:hAnsi="Calibri"/>
                      <w:i/>
                      <w:color w:val="365F91" w:themeColor="accent1" w:themeShade="BF"/>
                      <w:szCs w:val="24"/>
                    </w:rPr>
                  </w:pPr>
                </w:p>
              </w:tc>
            </w:tr>
            <w:tr w:rsidR="009E44EB" w:rsidRPr="009E44EB" w14:paraId="09A5FFDD" w14:textId="77777777" w:rsidTr="009E44EB">
              <w:tc>
                <w:tcPr>
                  <w:tcW w:w="4252" w:type="dxa"/>
                  <w:tcMar>
                    <w:top w:w="0" w:type="dxa"/>
                    <w:left w:w="108" w:type="dxa"/>
                    <w:bottom w:w="0" w:type="dxa"/>
                    <w:right w:w="108" w:type="dxa"/>
                  </w:tcMar>
                  <w:hideMark/>
                </w:tcPr>
                <w:p w14:paraId="1AD00553" w14:textId="119CD953" w:rsidR="005312A5" w:rsidRPr="009E44EB" w:rsidRDefault="005312A5" w:rsidP="00252FB6">
                  <w:pPr>
                    <w:spacing w:before="100" w:beforeAutospacing="1" w:after="100" w:afterAutospacing="1"/>
                    <w:ind w:leftChars="14" w:left="34"/>
                    <w:rPr>
                      <w:rFonts w:ascii="Arial" w:hAnsi="Arial" w:cs="Arial"/>
                      <w:i/>
                      <w:color w:val="365F91" w:themeColor="accent1" w:themeShade="BF"/>
                      <w:sz w:val="20"/>
                      <w:szCs w:val="20"/>
                    </w:rPr>
                  </w:pPr>
                  <w:r w:rsidRPr="009E44EB">
                    <w:rPr>
                      <w:rFonts w:ascii="Arial" w:hAnsi="Arial" w:cs="Arial"/>
                      <w:i/>
                      <w:color w:val="365F91" w:themeColor="accent1" w:themeShade="BF"/>
                      <w:sz w:val="20"/>
                      <w:szCs w:val="20"/>
                    </w:rPr>
                    <w:t>2) Title of the programme in full</w:t>
                  </w:r>
                  <w:r w:rsidR="00CD2F01">
                    <w:rPr>
                      <w:rFonts w:ascii="Arial" w:hAnsi="Arial" w:cs="Arial"/>
                      <w:i/>
                      <w:color w:val="365F91" w:themeColor="accent1" w:themeShade="BF"/>
                      <w:sz w:val="20"/>
                      <w:szCs w:val="20"/>
                    </w:rPr>
                    <w:t xml:space="preserve"> </w:t>
                  </w:r>
                  <w:r w:rsidR="00CD2F01" w:rsidRPr="00CD2F01">
                    <w:rPr>
                      <w:rFonts w:ascii="Arial" w:hAnsi="Arial" w:cs="Arial"/>
                      <w:i/>
                      <w:color w:val="365F91" w:themeColor="accent1" w:themeShade="BF"/>
                      <w:sz w:val="20"/>
                      <w:szCs w:val="20"/>
                    </w:rPr>
                    <w:t>(include "Hons" if appropriate) (e.g. BEng (Hons) in Civil Engineering)</w:t>
                  </w:r>
                </w:p>
              </w:tc>
              <w:tc>
                <w:tcPr>
                  <w:tcW w:w="3119" w:type="dxa"/>
                  <w:tcMar>
                    <w:top w:w="0" w:type="dxa"/>
                    <w:left w:w="108" w:type="dxa"/>
                    <w:bottom w:w="0" w:type="dxa"/>
                    <w:right w:w="108" w:type="dxa"/>
                  </w:tcMar>
                </w:tcPr>
                <w:p w14:paraId="3968EF02" w14:textId="77777777" w:rsidR="005312A5" w:rsidRPr="009E44EB" w:rsidRDefault="005312A5" w:rsidP="00252FB6">
                  <w:pPr>
                    <w:spacing w:before="100" w:beforeAutospacing="1" w:after="100" w:afterAutospacing="1"/>
                    <w:ind w:leftChars="177" w:left="425" w:firstLine="1"/>
                    <w:rPr>
                      <w:rFonts w:ascii="Calibri" w:hAnsi="Calibri"/>
                      <w:i/>
                      <w:color w:val="365F91" w:themeColor="accent1" w:themeShade="BF"/>
                      <w:szCs w:val="24"/>
                    </w:rPr>
                  </w:pPr>
                </w:p>
              </w:tc>
            </w:tr>
            <w:tr w:rsidR="009E44EB" w:rsidRPr="009E44EB" w14:paraId="0EF24462" w14:textId="77777777" w:rsidTr="009E44EB">
              <w:tc>
                <w:tcPr>
                  <w:tcW w:w="4252" w:type="dxa"/>
                  <w:tcMar>
                    <w:top w:w="0" w:type="dxa"/>
                    <w:left w:w="108" w:type="dxa"/>
                    <w:bottom w:w="0" w:type="dxa"/>
                    <w:right w:w="108" w:type="dxa"/>
                  </w:tcMar>
                  <w:hideMark/>
                </w:tcPr>
                <w:p w14:paraId="07A51013" w14:textId="71F5B7C4" w:rsidR="005312A5" w:rsidRPr="009E44EB" w:rsidRDefault="00CD2F01" w:rsidP="00252FB6">
                  <w:pPr>
                    <w:spacing w:before="100" w:beforeAutospacing="1" w:after="100" w:afterAutospacing="1"/>
                    <w:ind w:leftChars="14" w:left="34"/>
                    <w:rPr>
                      <w:rFonts w:ascii="Arial" w:hAnsi="Arial" w:cs="Arial"/>
                      <w:i/>
                      <w:color w:val="365F91" w:themeColor="accent1" w:themeShade="BF"/>
                      <w:sz w:val="20"/>
                      <w:szCs w:val="20"/>
                    </w:rPr>
                  </w:pPr>
                  <w:r>
                    <w:rPr>
                      <w:rFonts w:ascii="Arial" w:hAnsi="Arial" w:cs="Arial"/>
                      <w:i/>
                      <w:color w:val="365F91" w:themeColor="accent1" w:themeShade="BF"/>
                      <w:sz w:val="20"/>
                      <w:szCs w:val="20"/>
                    </w:rPr>
                    <w:t>3</w:t>
                  </w:r>
                  <w:r w:rsidR="005312A5" w:rsidRPr="009E44EB">
                    <w:rPr>
                      <w:rFonts w:ascii="Arial" w:hAnsi="Arial" w:cs="Arial"/>
                      <w:i/>
                      <w:color w:val="365F91" w:themeColor="accent1" w:themeShade="BF"/>
                      <w:sz w:val="20"/>
                      <w:szCs w:val="20"/>
                    </w:rPr>
                    <w:t>) Intake year</w:t>
                  </w:r>
                </w:p>
              </w:tc>
              <w:tc>
                <w:tcPr>
                  <w:tcW w:w="3119" w:type="dxa"/>
                  <w:tcMar>
                    <w:top w:w="0" w:type="dxa"/>
                    <w:left w:w="108" w:type="dxa"/>
                    <w:bottom w:w="0" w:type="dxa"/>
                    <w:right w:w="108" w:type="dxa"/>
                  </w:tcMar>
                </w:tcPr>
                <w:p w14:paraId="62667062" w14:textId="77777777" w:rsidR="005312A5" w:rsidRPr="009E44EB" w:rsidRDefault="005312A5" w:rsidP="00252FB6">
                  <w:pPr>
                    <w:spacing w:before="100" w:beforeAutospacing="1" w:after="100" w:afterAutospacing="1"/>
                    <w:ind w:leftChars="177" w:left="425" w:firstLine="1"/>
                    <w:rPr>
                      <w:rFonts w:ascii="Calibri" w:hAnsi="Calibri"/>
                      <w:i/>
                      <w:color w:val="365F91" w:themeColor="accent1" w:themeShade="BF"/>
                      <w:szCs w:val="24"/>
                    </w:rPr>
                  </w:pPr>
                </w:p>
              </w:tc>
            </w:tr>
            <w:tr w:rsidR="009E44EB" w:rsidRPr="009E44EB" w14:paraId="6371607C" w14:textId="77777777" w:rsidTr="009E44EB">
              <w:tc>
                <w:tcPr>
                  <w:tcW w:w="4252" w:type="dxa"/>
                  <w:tcMar>
                    <w:top w:w="0" w:type="dxa"/>
                    <w:left w:w="108" w:type="dxa"/>
                    <w:bottom w:w="0" w:type="dxa"/>
                    <w:right w:w="108" w:type="dxa"/>
                  </w:tcMar>
                  <w:hideMark/>
                </w:tcPr>
                <w:p w14:paraId="7F3622D6" w14:textId="7A97BCF5" w:rsidR="005312A5" w:rsidRPr="009E44EB" w:rsidRDefault="00CD2F01" w:rsidP="00252FB6">
                  <w:pPr>
                    <w:spacing w:before="100" w:beforeAutospacing="1" w:after="100" w:afterAutospacing="1"/>
                    <w:ind w:leftChars="14" w:left="34"/>
                    <w:rPr>
                      <w:rFonts w:ascii="Arial" w:hAnsi="Arial" w:cs="Arial"/>
                      <w:i/>
                      <w:color w:val="365F91" w:themeColor="accent1" w:themeShade="BF"/>
                      <w:sz w:val="20"/>
                      <w:szCs w:val="20"/>
                    </w:rPr>
                  </w:pPr>
                  <w:r>
                    <w:rPr>
                      <w:rFonts w:ascii="Arial" w:hAnsi="Arial" w:cs="Arial"/>
                      <w:i/>
                      <w:color w:val="365F91" w:themeColor="accent1" w:themeShade="BF"/>
                      <w:sz w:val="20"/>
                      <w:szCs w:val="20"/>
                    </w:rPr>
                    <w:t>4</w:t>
                  </w:r>
                  <w:r w:rsidR="005312A5" w:rsidRPr="009E44EB">
                    <w:rPr>
                      <w:rFonts w:ascii="Arial" w:hAnsi="Arial" w:cs="Arial"/>
                      <w:i/>
                      <w:color w:val="365F91" w:themeColor="accent1" w:themeShade="BF"/>
                      <w:sz w:val="20"/>
                      <w:szCs w:val="20"/>
                    </w:rPr>
                    <w:t>) Year of graduation</w:t>
                  </w:r>
                </w:p>
              </w:tc>
              <w:tc>
                <w:tcPr>
                  <w:tcW w:w="3119" w:type="dxa"/>
                  <w:tcMar>
                    <w:top w:w="0" w:type="dxa"/>
                    <w:left w:w="108" w:type="dxa"/>
                    <w:bottom w:w="0" w:type="dxa"/>
                    <w:right w:w="108" w:type="dxa"/>
                  </w:tcMar>
                </w:tcPr>
                <w:p w14:paraId="5AE377A2" w14:textId="77777777" w:rsidR="005312A5" w:rsidRPr="009E44EB" w:rsidRDefault="005312A5" w:rsidP="00252FB6">
                  <w:pPr>
                    <w:spacing w:before="100" w:beforeAutospacing="1" w:after="100" w:afterAutospacing="1"/>
                    <w:ind w:leftChars="177" w:left="425" w:firstLine="1"/>
                    <w:rPr>
                      <w:rFonts w:ascii="Calibri" w:hAnsi="Calibri"/>
                      <w:i/>
                      <w:color w:val="365F91" w:themeColor="accent1" w:themeShade="BF"/>
                      <w:szCs w:val="24"/>
                    </w:rPr>
                  </w:pPr>
                </w:p>
              </w:tc>
            </w:tr>
            <w:tr w:rsidR="009E44EB" w:rsidRPr="009E44EB" w14:paraId="08FD5B0A" w14:textId="77777777" w:rsidTr="009E44EB">
              <w:tc>
                <w:tcPr>
                  <w:tcW w:w="4252" w:type="dxa"/>
                  <w:tcMar>
                    <w:top w:w="0" w:type="dxa"/>
                    <w:left w:w="108" w:type="dxa"/>
                    <w:bottom w:w="0" w:type="dxa"/>
                    <w:right w:w="108" w:type="dxa"/>
                  </w:tcMar>
                  <w:hideMark/>
                </w:tcPr>
                <w:p w14:paraId="0F8F5EB3" w14:textId="2A38EC48" w:rsidR="005312A5" w:rsidRPr="009E44EB" w:rsidRDefault="00CD2F01" w:rsidP="0019035E">
                  <w:pPr>
                    <w:spacing w:before="100" w:beforeAutospacing="1" w:after="100" w:afterAutospacing="1"/>
                    <w:ind w:leftChars="14" w:left="34"/>
                    <w:rPr>
                      <w:rFonts w:ascii="Arial" w:hAnsi="Arial" w:cs="Arial"/>
                      <w:i/>
                      <w:color w:val="365F91" w:themeColor="accent1" w:themeShade="BF"/>
                      <w:sz w:val="20"/>
                      <w:szCs w:val="20"/>
                    </w:rPr>
                  </w:pPr>
                  <w:r>
                    <w:rPr>
                      <w:rFonts w:ascii="Arial" w:hAnsi="Arial" w:cs="Arial"/>
                      <w:i/>
                      <w:color w:val="365F91" w:themeColor="accent1" w:themeShade="BF"/>
                      <w:sz w:val="20"/>
                      <w:szCs w:val="20"/>
                    </w:rPr>
                    <w:t>5</w:t>
                  </w:r>
                  <w:r w:rsidR="005312A5" w:rsidRPr="009E44EB">
                    <w:rPr>
                      <w:rFonts w:ascii="Arial" w:hAnsi="Arial" w:cs="Arial"/>
                      <w:i/>
                      <w:color w:val="365F91" w:themeColor="accent1" w:themeShade="BF"/>
                      <w:sz w:val="20"/>
                      <w:szCs w:val="20"/>
                    </w:rPr>
                    <w:t xml:space="preserve">) Full-time /part-time </w:t>
                  </w:r>
                  <w:r w:rsidR="0019035E">
                    <w:rPr>
                      <w:rFonts w:ascii="Arial" w:hAnsi="Arial" w:cs="Arial"/>
                      <w:i/>
                      <w:color w:val="365F91" w:themeColor="accent1" w:themeShade="BF"/>
                      <w:sz w:val="20"/>
                      <w:szCs w:val="20"/>
                    </w:rPr>
                    <w:t>mode</w:t>
                  </w:r>
                </w:p>
              </w:tc>
              <w:tc>
                <w:tcPr>
                  <w:tcW w:w="3119" w:type="dxa"/>
                  <w:tcMar>
                    <w:top w:w="0" w:type="dxa"/>
                    <w:left w:w="108" w:type="dxa"/>
                    <w:bottom w:w="0" w:type="dxa"/>
                    <w:right w:w="108" w:type="dxa"/>
                  </w:tcMar>
                </w:tcPr>
                <w:p w14:paraId="0A30B0DA" w14:textId="77777777" w:rsidR="005312A5" w:rsidRPr="009E44EB" w:rsidRDefault="005312A5" w:rsidP="00252FB6">
                  <w:pPr>
                    <w:spacing w:before="100" w:beforeAutospacing="1" w:after="100" w:afterAutospacing="1"/>
                    <w:ind w:leftChars="177" w:left="425" w:firstLine="1"/>
                    <w:rPr>
                      <w:rFonts w:ascii="Calibri" w:hAnsi="Calibri"/>
                      <w:i/>
                      <w:color w:val="365F91" w:themeColor="accent1" w:themeShade="BF"/>
                      <w:szCs w:val="24"/>
                    </w:rPr>
                  </w:pPr>
                </w:p>
              </w:tc>
            </w:tr>
            <w:tr w:rsidR="009E44EB" w:rsidRPr="009E44EB" w14:paraId="7089D66A" w14:textId="77777777" w:rsidTr="009E44EB">
              <w:tc>
                <w:tcPr>
                  <w:tcW w:w="4252" w:type="dxa"/>
                  <w:tcMar>
                    <w:top w:w="0" w:type="dxa"/>
                    <w:left w:w="108" w:type="dxa"/>
                    <w:bottom w:w="0" w:type="dxa"/>
                    <w:right w:w="108" w:type="dxa"/>
                  </w:tcMar>
                  <w:hideMark/>
                </w:tcPr>
                <w:p w14:paraId="7A9A38D0" w14:textId="64CD4193" w:rsidR="005312A5" w:rsidRPr="009E44EB" w:rsidRDefault="00CD2F01" w:rsidP="00411B00">
                  <w:pPr>
                    <w:spacing w:before="100" w:beforeAutospacing="1" w:after="100" w:afterAutospacing="1"/>
                    <w:rPr>
                      <w:rFonts w:ascii="Arial" w:hAnsi="Arial" w:cs="Arial"/>
                      <w:i/>
                      <w:color w:val="365F91" w:themeColor="accent1" w:themeShade="BF"/>
                      <w:sz w:val="20"/>
                      <w:szCs w:val="20"/>
                    </w:rPr>
                  </w:pPr>
                  <w:r>
                    <w:rPr>
                      <w:rFonts w:ascii="Arial" w:hAnsi="Arial" w:cs="Arial"/>
                      <w:i/>
                      <w:color w:val="365F91" w:themeColor="accent1" w:themeShade="BF"/>
                      <w:sz w:val="20"/>
                      <w:szCs w:val="20"/>
                    </w:rPr>
                    <w:t>6</w:t>
                  </w:r>
                  <w:r w:rsidR="005312A5" w:rsidRPr="009E44EB">
                    <w:rPr>
                      <w:rFonts w:ascii="Arial" w:hAnsi="Arial" w:cs="Arial"/>
                      <w:i/>
                      <w:color w:val="365F91" w:themeColor="accent1" w:themeShade="BF"/>
                      <w:sz w:val="20"/>
                      <w:szCs w:val="20"/>
                    </w:rPr>
                    <w:t>) Distance learning / On campus in which country or city</w:t>
                  </w:r>
                </w:p>
              </w:tc>
              <w:tc>
                <w:tcPr>
                  <w:tcW w:w="3119" w:type="dxa"/>
                  <w:tcMar>
                    <w:top w:w="0" w:type="dxa"/>
                    <w:left w:w="108" w:type="dxa"/>
                    <w:bottom w:w="0" w:type="dxa"/>
                    <w:right w:w="108" w:type="dxa"/>
                  </w:tcMar>
                </w:tcPr>
                <w:p w14:paraId="09828DE2" w14:textId="77777777" w:rsidR="005312A5" w:rsidRPr="009E44EB" w:rsidRDefault="005312A5" w:rsidP="00252FB6">
                  <w:pPr>
                    <w:spacing w:before="100" w:beforeAutospacing="1" w:after="100" w:afterAutospacing="1"/>
                    <w:ind w:leftChars="177" w:left="425" w:firstLine="1"/>
                    <w:rPr>
                      <w:rFonts w:ascii="Calibri" w:hAnsi="Calibri"/>
                      <w:i/>
                      <w:color w:val="365F91" w:themeColor="accent1" w:themeShade="BF"/>
                      <w:szCs w:val="24"/>
                    </w:rPr>
                  </w:pPr>
                </w:p>
              </w:tc>
            </w:tr>
          </w:tbl>
          <w:p w14:paraId="72F38D00" w14:textId="77777777" w:rsidR="005312A5" w:rsidRPr="009E44EB" w:rsidRDefault="005312A5" w:rsidP="005312A5">
            <w:pPr>
              <w:ind w:leftChars="177" w:left="425" w:firstLine="1"/>
              <w:rPr>
                <w:rFonts w:ascii="Arial" w:hAnsi="Arial" w:cs="Arial"/>
                <w:i/>
                <w:color w:val="365F91" w:themeColor="accent1" w:themeShade="BF"/>
                <w:sz w:val="20"/>
                <w:szCs w:val="20"/>
              </w:rPr>
            </w:pPr>
          </w:p>
          <w:p w14:paraId="047539CE" w14:textId="77B7D060" w:rsidR="005312A5" w:rsidRPr="009E44EB" w:rsidRDefault="005312A5" w:rsidP="005312A5">
            <w:pPr>
              <w:spacing w:line="0" w:lineRule="atLeast"/>
              <w:ind w:leftChars="177" w:left="425" w:firstLine="1"/>
              <w:rPr>
                <w:rFonts w:ascii="Arial" w:hAnsi="Arial" w:cs="Arial"/>
                <w:i/>
                <w:color w:val="365F91" w:themeColor="accent1" w:themeShade="BF"/>
                <w:sz w:val="20"/>
                <w:szCs w:val="20"/>
              </w:rPr>
            </w:pPr>
            <w:r w:rsidRPr="009E44EB">
              <w:rPr>
                <w:rFonts w:ascii="Arial" w:hAnsi="Arial" w:cs="Arial"/>
                <w:b/>
                <w:bCs/>
                <w:i/>
                <w:color w:val="365F91" w:themeColor="accent1" w:themeShade="BF"/>
                <w:sz w:val="20"/>
                <w:szCs w:val="20"/>
              </w:rPr>
              <w:t>Details o</w:t>
            </w:r>
            <w:r w:rsidR="006A5A37">
              <w:rPr>
                <w:rFonts w:ascii="Arial" w:hAnsi="Arial" w:cs="Arial" w:hint="eastAsia"/>
                <w:b/>
                <w:bCs/>
                <w:i/>
                <w:color w:val="365F91" w:themeColor="accent1" w:themeShade="BF"/>
                <w:sz w:val="20"/>
                <w:szCs w:val="20"/>
              </w:rPr>
              <w:t>f</w:t>
            </w:r>
            <w:r w:rsidRPr="009E44EB">
              <w:rPr>
                <w:rFonts w:ascii="Arial" w:hAnsi="Arial" w:cs="Arial"/>
                <w:b/>
                <w:bCs/>
                <w:i/>
                <w:color w:val="365F91" w:themeColor="accent1" w:themeShade="BF"/>
                <w:sz w:val="20"/>
                <w:szCs w:val="20"/>
              </w:rPr>
              <w:t xml:space="preserve"> </w:t>
            </w:r>
            <w:r w:rsidR="0019035E">
              <w:rPr>
                <w:rFonts w:ascii="Arial" w:hAnsi="Arial" w:cs="Arial"/>
                <w:b/>
                <w:bCs/>
                <w:i/>
                <w:color w:val="365F91" w:themeColor="accent1" w:themeShade="BF"/>
                <w:sz w:val="20"/>
                <w:szCs w:val="20"/>
              </w:rPr>
              <w:t>postgraduate</w:t>
            </w:r>
            <w:r w:rsidR="006A5A37" w:rsidRPr="009E44EB">
              <w:rPr>
                <w:rFonts w:ascii="Arial" w:hAnsi="Arial" w:cs="Arial"/>
                <w:b/>
                <w:bCs/>
                <w:i/>
                <w:color w:val="365F91" w:themeColor="accent1" w:themeShade="BF"/>
                <w:sz w:val="20"/>
                <w:szCs w:val="20"/>
              </w:rPr>
              <w:t xml:space="preserve"> </w:t>
            </w:r>
            <w:r w:rsidRPr="009E44EB">
              <w:rPr>
                <w:rFonts w:ascii="Arial" w:hAnsi="Arial" w:cs="Arial"/>
                <w:b/>
                <w:bCs/>
                <w:i/>
                <w:color w:val="365F91" w:themeColor="accent1" w:themeShade="BF"/>
                <w:sz w:val="20"/>
                <w:szCs w:val="20"/>
              </w:rPr>
              <w:t xml:space="preserve">programme (if any) </w:t>
            </w:r>
            <w:r w:rsidR="00CD2F01" w:rsidRPr="00CD2F01">
              <w:rPr>
                <w:rFonts w:ascii="Arial" w:hAnsi="Arial" w:cs="Arial"/>
                <w:b/>
                <w:bCs/>
                <w:i/>
                <w:color w:val="365F91" w:themeColor="accent1" w:themeShade="BF"/>
                <w:sz w:val="20"/>
                <w:szCs w:val="20"/>
              </w:rPr>
              <w:t>(e.g. MSc)</w:t>
            </w:r>
          </w:p>
          <w:tbl>
            <w:tblPr>
              <w:tblW w:w="0" w:type="auto"/>
              <w:tblInd w:w="534" w:type="dxa"/>
              <w:tbl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insideH w:val="single" w:sz="8" w:space="0" w:color="365F91" w:themeColor="accent1" w:themeShade="BF"/>
                <w:insideV w:val="single" w:sz="8" w:space="0" w:color="365F91" w:themeColor="accent1" w:themeShade="BF"/>
              </w:tblBorders>
              <w:tblCellMar>
                <w:left w:w="0" w:type="dxa"/>
                <w:right w:w="0" w:type="dxa"/>
              </w:tblCellMar>
              <w:tblLook w:val="04A0" w:firstRow="1" w:lastRow="0" w:firstColumn="1" w:lastColumn="0" w:noHBand="0" w:noVBand="1"/>
            </w:tblPr>
            <w:tblGrid>
              <w:gridCol w:w="4252"/>
              <w:gridCol w:w="3119"/>
            </w:tblGrid>
            <w:tr w:rsidR="009E44EB" w:rsidRPr="009E44EB" w14:paraId="1FACE521" w14:textId="77777777" w:rsidTr="009E44EB">
              <w:tc>
                <w:tcPr>
                  <w:tcW w:w="4252" w:type="dxa"/>
                  <w:tcMar>
                    <w:top w:w="0" w:type="dxa"/>
                    <w:left w:w="108" w:type="dxa"/>
                    <w:bottom w:w="0" w:type="dxa"/>
                    <w:right w:w="108" w:type="dxa"/>
                  </w:tcMar>
                  <w:hideMark/>
                </w:tcPr>
                <w:p w14:paraId="2037509B" w14:textId="77777777" w:rsidR="005312A5" w:rsidRPr="009E44EB" w:rsidRDefault="005312A5" w:rsidP="00252FB6">
                  <w:pPr>
                    <w:spacing w:before="100" w:beforeAutospacing="1" w:after="100" w:afterAutospacing="1"/>
                    <w:ind w:leftChars="13" w:left="31"/>
                    <w:rPr>
                      <w:rFonts w:ascii="Calibri" w:hAnsi="Calibri"/>
                      <w:i/>
                      <w:color w:val="365F91" w:themeColor="accent1" w:themeShade="BF"/>
                      <w:szCs w:val="24"/>
                    </w:rPr>
                  </w:pPr>
                  <w:r w:rsidRPr="009E44EB">
                    <w:rPr>
                      <w:rFonts w:ascii="Arial" w:hAnsi="Arial" w:cs="Arial"/>
                      <w:i/>
                      <w:color w:val="365F91" w:themeColor="accent1" w:themeShade="BF"/>
                      <w:sz w:val="20"/>
                      <w:szCs w:val="20"/>
                    </w:rPr>
                    <w:t>1) University name in full</w:t>
                  </w:r>
                </w:p>
              </w:tc>
              <w:tc>
                <w:tcPr>
                  <w:tcW w:w="3119" w:type="dxa"/>
                  <w:tcMar>
                    <w:top w:w="0" w:type="dxa"/>
                    <w:left w:w="108" w:type="dxa"/>
                    <w:bottom w:w="0" w:type="dxa"/>
                    <w:right w:w="108" w:type="dxa"/>
                  </w:tcMar>
                </w:tcPr>
                <w:p w14:paraId="051C09B4" w14:textId="77777777" w:rsidR="005312A5" w:rsidRPr="009E44EB" w:rsidRDefault="005312A5" w:rsidP="00252FB6">
                  <w:pPr>
                    <w:spacing w:before="100" w:beforeAutospacing="1" w:after="100" w:afterAutospacing="1"/>
                    <w:ind w:leftChars="177" w:left="425" w:firstLine="1"/>
                    <w:rPr>
                      <w:rFonts w:ascii="Calibri" w:hAnsi="Calibri"/>
                      <w:i/>
                      <w:color w:val="365F91" w:themeColor="accent1" w:themeShade="BF"/>
                      <w:szCs w:val="24"/>
                    </w:rPr>
                  </w:pPr>
                </w:p>
              </w:tc>
            </w:tr>
            <w:tr w:rsidR="009E44EB" w:rsidRPr="009E44EB" w14:paraId="22D02278" w14:textId="77777777" w:rsidTr="009E44EB">
              <w:tc>
                <w:tcPr>
                  <w:tcW w:w="4252" w:type="dxa"/>
                  <w:tcMar>
                    <w:top w:w="0" w:type="dxa"/>
                    <w:left w:w="108" w:type="dxa"/>
                    <w:bottom w:w="0" w:type="dxa"/>
                    <w:right w:w="108" w:type="dxa"/>
                  </w:tcMar>
                  <w:hideMark/>
                </w:tcPr>
                <w:p w14:paraId="46DEF94E" w14:textId="5468420F" w:rsidR="005312A5" w:rsidRPr="009E44EB" w:rsidRDefault="005312A5" w:rsidP="00252FB6">
                  <w:pPr>
                    <w:spacing w:before="100" w:beforeAutospacing="1" w:after="100" w:afterAutospacing="1"/>
                    <w:ind w:leftChars="13" w:left="31"/>
                    <w:rPr>
                      <w:rFonts w:ascii="Arial" w:hAnsi="Arial" w:cs="Arial"/>
                      <w:i/>
                      <w:color w:val="365F91" w:themeColor="accent1" w:themeShade="BF"/>
                      <w:sz w:val="20"/>
                      <w:szCs w:val="20"/>
                    </w:rPr>
                  </w:pPr>
                  <w:r w:rsidRPr="009E44EB">
                    <w:rPr>
                      <w:rFonts w:ascii="Arial" w:hAnsi="Arial" w:cs="Arial"/>
                      <w:i/>
                      <w:color w:val="365F91" w:themeColor="accent1" w:themeShade="BF"/>
                      <w:sz w:val="20"/>
                      <w:szCs w:val="20"/>
                    </w:rPr>
                    <w:t>2) Title of the programme in full</w:t>
                  </w:r>
                  <w:r w:rsidR="00CD2F01">
                    <w:rPr>
                      <w:rFonts w:ascii="Arial" w:hAnsi="Arial" w:cs="Arial"/>
                      <w:i/>
                      <w:color w:val="365F91" w:themeColor="accent1" w:themeShade="BF"/>
                      <w:sz w:val="20"/>
                      <w:szCs w:val="20"/>
                    </w:rPr>
                    <w:t xml:space="preserve"> </w:t>
                  </w:r>
                  <w:r w:rsidR="00CD2F01" w:rsidRPr="00CD2F01">
                    <w:rPr>
                      <w:rFonts w:ascii="Arial" w:hAnsi="Arial" w:cs="Arial"/>
                      <w:i/>
                      <w:color w:val="365F91" w:themeColor="accent1" w:themeShade="BF"/>
                      <w:sz w:val="20"/>
                      <w:szCs w:val="20"/>
                    </w:rPr>
                    <w:t>(e.g. MSc in Structural Engineering)</w:t>
                  </w:r>
                </w:p>
              </w:tc>
              <w:tc>
                <w:tcPr>
                  <w:tcW w:w="3119" w:type="dxa"/>
                  <w:tcMar>
                    <w:top w:w="0" w:type="dxa"/>
                    <w:left w:w="108" w:type="dxa"/>
                    <w:bottom w:w="0" w:type="dxa"/>
                    <w:right w:w="108" w:type="dxa"/>
                  </w:tcMar>
                </w:tcPr>
                <w:p w14:paraId="730F08C3" w14:textId="77777777" w:rsidR="005312A5" w:rsidRPr="009E44EB" w:rsidRDefault="005312A5" w:rsidP="00252FB6">
                  <w:pPr>
                    <w:spacing w:before="100" w:beforeAutospacing="1" w:after="100" w:afterAutospacing="1"/>
                    <w:ind w:leftChars="177" w:left="425" w:firstLine="1"/>
                    <w:rPr>
                      <w:rFonts w:ascii="Calibri" w:hAnsi="Calibri"/>
                      <w:i/>
                      <w:color w:val="365F91" w:themeColor="accent1" w:themeShade="BF"/>
                      <w:szCs w:val="24"/>
                    </w:rPr>
                  </w:pPr>
                </w:p>
              </w:tc>
            </w:tr>
            <w:tr w:rsidR="009E44EB" w:rsidRPr="009E44EB" w14:paraId="3E407554" w14:textId="77777777" w:rsidTr="009E44EB">
              <w:tc>
                <w:tcPr>
                  <w:tcW w:w="4252" w:type="dxa"/>
                  <w:tcMar>
                    <w:top w:w="0" w:type="dxa"/>
                    <w:left w:w="108" w:type="dxa"/>
                    <w:bottom w:w="0" w:type="dxa"/>
                    <w:right w:w="108" w:type="dxa"/>
                  </w:tcMar>
                  <w:hideMark/>
                </w:tcPr>
                <w:p w14:paraId="765AB1B0" w14:textId="51893F7B" w:rsidR="005312A5" w:rsidRPr="009E44EB" w:rsidRDefault="00CD2F01" w:rsidP="00252FB6">
                  <w:pPr>
                    <w:spacing w:before="100" w:beforeAutospacing="1" w:after="100" w:afterAutospacing="1"/>
                    <w:ind w:leftChars="13" w:left="31"/>
                    <w:rPr>
                      <w:rFonts w:ascii="Arial" w:hAnsi="Arial" w:cs="Arial"/>
                      <w:i/>
                      <w:color w:val="365F91" w:themeColor="accent1" w:themeShade="BF"/>
                      <w:sz w:val="20"/>
                      <w:szCs w:val="20"/>
                    </w:rPr>
                  </w:pPr>
                  <w:r>
                    <w:rPr>
                      <w:rFonts w:ascii="Arial" w:hAnsi="Arial" w:cs="Arial"/>
                      <w:i/>
                      <w:color w:val="365F91" w:themeColor="accent1" w:themeShade="BF"/>
                      <w:sz w:val="20"/>
                      <w:szCs w:val="20"/>
                    </w:rPr>
                    <w:t>3</w:t>
                  </w:r>
                  <w:r w:rsidR="005312A5" w:rsidRPr="009E44EB">
                    <w:rPr>
                      <w:rFonts w:ascii="Arial" w:hAnsi="Arial" w:cs="Arial"/>
                      <w:i/>
                      <w:color w:val="365F91" w:themeColor="accent1" w:themeShade="BF"/>
                      <w:sz w:val="20"/>
                      <w:szCs w:val="20"/>
                    </w:rPr>
                    <w:t>) Intake year</w:t>
                  </w:r>
                </w:p>
              </w:tc>
              <w:tc>
                <w:tcPr>
                  <w:tcW w:w="3119" w:type="dxa"/>
                  <w:tcMar>
                    <w:top w:w="0" w:type="dxa"/>
                    <w:left w:w="108" w:type="dxa"/>
                    <w:bottom w:w="0" w:type="dxa"/>
                    <w:right w:w="108" w:type="dxa"/>
                  </w:tcMar>
                </w:tcPr>
                <w:p w14:paraId="105F976A" w14:textId="77777777" w:rsidR="005312A5" w:rsidRPr="009E44EB" w:rsidRDefault="005312A5" w:rsidP="00252FB6">
                  <w:pPr>
                    <w:spacing w:before="100" w:beforeAutospacing="1" w:after="100" w:afterAutospacing="1"/>
                    <w:ind w:leftChars="177" w:left="425" w:firstLine="1"/>
                    <w:rPr>
                      <w:rFonts w:ascii="Calibri" w:hAnsi="Calibri"/>
                      <w:i/>
                      <w:color w:val="365F91" w:themeColor="accent1" w:themeShade="BF"/>
                      <w:szCs w:val="24"/>
                    </w:rPr>
                  </w:pPr>
                </w:p>
              </w:tc>
            </w:tr>
            <w:tr w:rsidR="009E44EB" w:rsidRPr="009E44EB" w14:paraId="14B27C49" w14:textId="77777777" w:rsidTr="009E44EB">
              <w:tc>
                <w:tcPr>
                  <w:tcW w:w="4252" w:type="dxa"/>
                  <w:tcMar>
                    <w:top w:w="0" w:type="dxa"/>
                    <w:left w:w="108" w:type="dxa"/>
                    <w:bottom w:w="0" w:type="dxa"/>
                    <w:right w:w="108" w:type="dxa"/>
                  </w:tcMar>
                  <w:hideMark/>
                </w:tcPr>
                <w:p w14:paraId="49E1FDB8" w14:textId="19552143" w:rsidR="005312A5" w:rsidRPr="009E44EB" w:rsidRDefault="00CD2F01" w:rsidP="00252FB6">
                  <w:pPr>
                    <w:spacing w:before="100" w:beforeAutospacing="1" w:after="100" w:afterAutospacing="1"/>
                    <w:ind w:leftChars="13" w:left="31"/>
                    <w:rPr>
                      <w:rFonts w:ascii="Arial" w:hAnsi="Arial" w:cs="Arial"/>
                      <w:i/>
                      <w:color w:val="365F91" w:themeColor="accent1" w:themeShade="BF"/>
                      <w:sz w:val="20"/>
                      <w:szCs w:val="20"/>
                    </w:rPr>
                  </w:pPr>
                  <w:r>
                    <w:rPr>
                      <w:rFonts w:ascii="Arial" w:hAnsi="Arial" w:cs="Arial"/>
                      <w:i/>
                      <w:color w:val="365F91" w:themeColor="accent1" w:themeShade="BF"/>
                      <w:sz w:val="20"/>
                      <w:szCs w:val="20"/>
                    </w:rPr>
                    <w:t>4</w:t>
                  </w:r>
                  <w:r w:rsidR="005312A5" w:rsidRPr="009E44EB">
                    <w:rPr>
                      <w:rFonts w:ascii="Arial" w:hAnsi="Arial" w:cs="Arial"/>
                      <w:i/>
                      <w:color w:val="365F91" w:themeColor="accent1" w:themeShade="BF"/>
                      <w:sz w:val="20"/>
                      <w:szCs w:val="20"/>
                    </w:rPr>
                    <w:t>) Year of graduation</w:t>
                  </w:r>
                </w:p>
              </w:tc>
              <w:tc>
                <w:tcPr>
                  <w:tcW w:w="3119" w:type="dxa"/>
                  <w:tcMar>
                    <w:top w:w="0" w:type="dxa"/>
                    <w:left w:w="108" w:type="dxa"/>
                    <w:bottom w:w="0" w:type="dxa"/>
                    <w:right w:w="108" w:type="dxa"/>
                  </w:tcMar>
                </w:tcPr>
                <w:p w14:paraId="7DCF4C63" w14:textId="77777777" w:rsidR="005312A5" w:rsidRPr="009E44EB" w:rsidRDefault="005312A5" w:rsidP="00252FB6">
                  <w:pPr>
                    <w:spacing w:before="100" w:beforeAutospacing="1" w:after="100" w:afterAutospacing="1"/>
                    <w:ind w:leftChars="177" w:left="425" w:firstLine="1"/>
                    <w:rPr>
                      <w:rFonts w:ascii="Calibri" w:hAnsi="Calibri"/>
                      <w:i/>
                      <w:color w:val="365F91" w:themeColor="accent1" w:themeShade="BF"/>
                      <w:szCs w:val="24"/>
                    </w:rPr>
                  </w:pPr>
                </w:p>
              </w:tc>
            </w:tr>
            <w:tr w:rsidR="009E44EB" w:rsidRPr="009E44EB" w14:paraId="018A59D1" w14:textId="77777777" w:rsidTr="009E44EB">
              <w:tc>
                <w:tcPr>
                  <w:tcW w:w="4252" w:type="dxa"/>
                  <w:tcMar>
                    <w:top w:w="0" w:type="dxa"/>
                    <w:left w:w="108" w:type="dxa"/>
                    <w:bottom w:w="0" w:type="dxa"/>
                    <w:right w:w="108" w:type="dxa"/>
                  </w:tcMar>
                  <w:hideMark/>
                </w:tcPr>
                <w:p w14:paraId="1E56BBD6" w14:textId="71E9B711" w:rsidR="005312A5" w:rsidRPr="009E44EB" w:rsidRDefault="00CD2F01" w:rsidP="0019035E">
                  <w:pPr>
                    <w:spacing w:before="100" w:beforeAutospacing="1" w:after="100" w:afterAutospacing="1"/>
                    <w:ind w:leftChars="13" w:left="31"/>
                    <w:rPr>
                      <w:rFonts w:ascii="Arial" w:hAnsi="Arial" w:cs="Arial"/>
                      <w:i/>
                      <w:color w:val="365F91" w:themeColor="accent1" w:themeShade="BF"/>
                      <w:sz w:val="20"/>
                      <w:szCs w:val="20"/>
                    </w:rPr>
                  </w:pPr>
                  <w:r>
                    <w:rPr>
                      <w:rFonts w:ascii="Arial" w:hAnsi="Arial" w:cs="Arial"/>
                      <w:i/>
                      <w:color w:val="365F91" w:themeColor="accent1" w:themeShade="BF"/>
                      <w:sz w:val="20"/>
                      <w:szCs w:val="20"/>
                    </w:rPr>
                    <w:t>5</w:t>
                  </w:r>
                  <w:r w:rsidR="005312A5" w:rsidRPr="009E44EB">
                    <w:rPr>
                      <w:rFonts w:ascii="Arial" w:hAnsi="Arial" w:cs="Arial"/>
                      <w:i/>
                      <w:color w:val="365F91" w:themeColor="accent1" w:themeShade="BF"/>
                      <w:sz w:val="20"/>
                      <w:szCs w:val="20"/>
                    </w:rPr>
                    <w:t xml:space="preserve">) Full-time /part-time </w:t>
                  </w:r>
                  <w:r w:rsidR="0019035E">
                    <w:rPr>
                      <w:rFonts w:ascii="Arial" w:hAnsi="Arial" w:cs="Arial"/>
                      <w:i/>
                      <w:color w:val="365F91" w:themeColor="accent1" w:themeShade="BF"/>
                      <w:sz w:val="20"/>
                      <w:szCs w:val="20"/>
                    </w:rPr>
                    <w:t>mode</w:t>
                  </w:r>
                </w:p>
              </w:tc>
              <w:tc>
                <w:tcPr>
                  <w:tcW w:w="3119" w:type="dxa"/>
                  <w:tcMar>
                    <w:top w:w="0" w:type="dxa"/>
                    <w:left w:w="108" w:type="dxa"/>
                    <w:bottom w:w="0" w:type="dxa"/>
                    <w:right w:w="108" w:type="dxa"/>
                  </w:tcMar>
                </w:tcPr>
                <w:p w14:paraId="0070C6E1" w14:textId="77777777" w:rsidR="005312A5" w:rsidRPr="009E44EB" w:rsidRDefault="005312A5" w:rsidP="00252FB6">
                  <w:pPr>
                    <w:spacing w:before="100" w:beforeAutospacing="1" w:after="100" w:afterAutospacing="1"/>
                    <w:ind w:leftChars="177" w:left="425" w:firstLine="1"/>
                    <w:rPr>
                      <w:rFonts w:ascii="Calibri" w:hAnsi="Calibri"/>
                      <w:i/>
                      <w:color w:val="365F91" w:themeColor="accent1" w:themeShade="BF"/>
                      <w:szCs w:val="24"/>
                    </w:rPr>
                  </w:pPr>
                </w:p>
              </w:tc>
            </w:tr>
            <w:tr w:rsidR="009E44EB" w:rsidRPr="009E44EB" w14:paraId="2C049872" w14:textId="77777777" w:rsidTr="009E44EB">
              <w:tc>
                <w:tcPr>
                  <w:tcW w:w="4252" w:type="dxa"/>
                  <w:tcMar>
                    <w:top w:w="0" w:type="dxa"/>
                    <w:left w:w="108" w:type="dxa"/>
                    <w:bottom w:w="0" w:type="dxa"/>
                    <w:right w:w="108" w:type="dxa"/>
                  </w:tcMar>
                  <w:hideMark/>
                </w:tcPr>
                <w:p w14:paraId="33A4639F" w14:textId="2E20FC11" w:rsidR="005312A5" w:rsidRPr="009E44EB" w:rsidRDefault="00CD2F01" w:rsidP="00252FB6">
                  <w:pPr>
                    <w:spacing w:before="100" w:beforeAutospacing="1" w:after="100" w:afterAutospacing="1"/>
                    <w:ind w:leftChars="13" w:left="31"/>
                    <w:rPr>
                      <w:rFonts w:ascii="Arial" w:hAnsi="Arial" w:cs="Arial"/>
                      <w:i/>
                      <w:color w:val="365F91" w:themeColor="accent1" w:themeShade="BF"/>
                      <w:sz w:val="20"/>
                      <w:szCs w:val="20"/>
                    </w:rPr>
                  </w:pPr>
                  <w:r>
                    <w:rPr>
                      <w:rFonts w:ascii="Arial" w:hAnsi="Arial" w:cs="Arial"/>
                      <w:i/>
                      <w:color w:val="365F91" w:themeColor="accent1" w:themeShade="BF"/>
                      <w:sz w:val="20"/>
                      <w:szCs w:val="20"/>
                    </w:rPr>
                    <w:t>6</w:t>
                  </w:r>
                  <w:r w:rsidR="005312A5" w:rsidRPr="009E44EB">
                    <w:rPr>
                      <w:rFonts w:ascii="Arial" w:hAnsi="Arial" w:cs="Arial"/>
                      <w:i/>
                      <w:color w:val="365F91" w:themeColor="accent1" w:themeShade="BF"/>
                      <w:sz w:val="20"/>
                      <w:szCs w:val="20"/>
                    </w:rPr>
                    <w:t>) Distance learning / On campus in which country or city</w:t>
                  </w:r>
                </w:p>
              </w:tc>
              <w:tc>
                <w:tcPr>
                  <w:tcW w:w="3119" w:type="dxa"/>
                  <w:tcMar>
                    <w:top w:w="0" w:type="dxa"/>
                    <w:left w:w="108" w:type="dxa"/>
                    <w:bottom w:w="0" w:type="dxa"/>
                    <w:right w:w="108" w:type="dxa"/>
                  </w:tcMar>
                </w:tcPr>
                <w:p w14:paraId="448E8EAF" w14:textId="77777777" w:rsidR="005312A5" w:rsidRPr="009E44EB" w:rsidRDefault="005312A5" w:rsidP="00252FB6">
                  <w:pPr>
                    <w:spacing w:before="100" w:beforeAutospacing="1" w:after="100" w:afterAutospacing="1"/>
                    <w:ind w:leftChars="177" w:left="425" w:firstLine="1"/>
                    <w:rPr>
                      <w:rFonts w:ascii="Calibri" w:hAnsi="Calibri"/>
                      <w:i/>
                      <w:color w:val="365F91" w:themeColor="accent1" w:themeShade="BF"/>
                      <w:szCs w:val="24"/>
                    </w:rPr>
                  </w:pPr>
                </w:p>
              </w:tc>
            </w:tr>
          </w:tbl>
          <w:p w14:paraId="47590682" w14:textId="77777777" w:rsidR="005312A5" w:rsidRPr="009E44EB" w:rsidRDefault="005312A5" w:rsidP="005312A5">
            <w:pPr>
              <w:spacing w:line="0" w:lineRule="atLeast"/>
              <w:ind w:leftChars="177" w:left="425" w:firstLine="1"/>
              <w:rPr>
                <w:rFonts w:ascii="Arial" w:hAnsi="Arial" w:cs="Arial"/>
                <w:i/>
                <w:color w:val="365F91" w:themeColor="accent1" w:themeShade="BF"/>
                <w:sz w:val="20"/>
                <w:szCs w:val="20"/>
              </w:rPr>
            </w:pPr>
          </w:p>
          <w:p w14:paraId="3D5B92CD" w14:textId="77777777" w:rsidR="005312A5" w:rsidRPr="009E44EB" w:rsidRDefault="005312A5" w:rsidP="005312A5">
            <w:pPr>
              <w:spacing w:line="0" w:lineRule="atLeast"/>
              <w:ind w:leftChars="177" w:left="425" w:firstLine="1"/>
              <w:rPr>
                <w:rFonts w:ascii="Arial" w:hAnsi="Arial" w:cs="Arial"/>
                <w:b/>
                <w:bCs/>
                <w:i/>
                <w:color w:val="365F91" w:themeColor="accent1" w:themeShade="BF"/>
                <w:sz w:val="20"/>
                <w:szCs w:val="20"/>
              </w:rPr>
            </w:pPr>
            <w:r w:rsidRPr="009E44EB">
              <w:rPr>
                <w:rFonts w:ascii="Arial" w:hAnsi="Arial" w:cs="Arial"/>
                <w:b/>
                <w:bCs/>
                <w:i/>
                <w:color w:val="365F91" w:themeColor="accent1" w:themeShade="BF"/>
                <w:sz w:val="20"/>
                <w:szCs w:val="20"/>
              </w:rPr>
              <w:t>Scheme "A" Discipline Eligibility</w:t>
            </w:r>
          </w:p>
          <w:tbl>
            <w:tblPr>
              <w:tblW w:w="0" w:type="auto"/>
              <w:tblInd w:w="534" w:type="dxa"/>
              <w:tbl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insideH w:val="single" w:sz="8" w:space="0" w:color="365F91" w:themeColor="accent1" w:themeShade="BF"/>
                <w:insideV w:val="single" w:sz="8" w:space="0" w:color="365F91" w:themeColor="accent1" w:themeShade="BF"/>
              </w:tblBorders>
              <w:tblCellMar>
                <w:left w:w="0" w:type="dxa"/>
                <w:right w:w="0" w:type="dxa"/>
              </w:tblCellMar>
              <w:tblLook w:val="04A0" w:firstRow="1" w:lastRow="0" w:firstColumn="1" w:lastColumn="0" w:noHBand="0" w:noVBand="1"/>
            </w:tblPr>
            <w:tblGrid>
              <w:gridCol w:w="5103"/>
              <w:gridCol w:w="2268"/>
            </w:tblGrid>
            <w:tr w:rsidR="009E44EB" w:rsidRPr="009E44EB" w14:paraId="0EF8DD97" w14:textId="77777777" w:rsidTr="009E44EB">
              <w:tc>
                <w:tcPr>
                  <w:tcW w:w="5103" w:type="dxa"/>
                  <w:tcMar>
                    <w:top w:w="0" w:type="dxa"/>
                    <w:left w:w="108" w:type="dxa"/>
                    <w:bottom w:w="0" w:type="dxa"/>
                    <w:right w:w="108" w:type="dxa"/>
                  </w:tcMar>
                  <w:hideMark/>
                </w:tcPr>
                <w:p w14:paraId="7D1B99B0" w14:textId="77777777" w:rsidR="005312A5" w:rsidRPr="009E44EB" w:rsidRDefault="005312A5" w:rsidP="00252FB6">
                  <w:pPr>
                    <w:spacing w:before="100" w:beforeAutospacing="1" w:after="100" w:afterAutospacing="1"/>
                    <w:rPr>
                      <w:i/>
                      <w:color w:val="365F91" w:themeColor="accent1" w:themeShade="BF"/>
                      <w:szCs w:val="24"/>
                    </w:rPr>
                  </w:pPr>
                  <w:r w:rsidRPr="009E44EB">
                    <w:rPr>
                      <w:rFonts w:ascii="Arial" w:hAnsi="Arial" w:cs="Arial"/>
                      <w:i/>
                      <w:color w:val="365F91" w:themeColor="accent1" w:themeShade="BF"/>
                      <w:sz w:val="20"/>
                      <w:szCs w:val="20"/>
                    </w:rPr>
                    <w:t>1) Please state which Scheme "A" discipline* you would like to check</w:t>
                  </w:r>
                </w:p>
              </w:tc>
              <w:tc>
                <w:tcPr>
                  <w:tcW w:w="2268" w:type="dxa"/>
                  <w:tcMar>
                    <w:top w:w="0" w:type="dxa"/>
                    <w:left w:w="108" w:type="dxa"/>
                    <w:bottom w:w="0" w:type="dxa"/>
                    <w:right w:w="108" w:type="dxa"/>
                  </w:tcMar>
                  <w:hideMark/>
                </w:tcPr>
                <w:p w14:paraId="26E3DF43" w14:textId="77777777" w:rsidR="005312A5" w:rsidRPr="009E44EB" w:rsidRDefault="005312A5" w:rsidP="00252FB6">
                  <w:pPr>
                    <w:ind w:leftChars="177" w:left="425" w:firstLine="1"/>
                    <w:rPr>
                      <w:rFonts w:eastAsia="Times New Roman"/>
                      <w:i/>
                      <w:color w:val="365F91" w:themeColor="accent1" w:themeShade="BF"/>
                      <w:sz w:val="20"/>
                      <w:szCs w:val="20"/>
                    </w:rPr>
                  </w:pPr>
                </w:p>
              </w:tc>
            </w:tr>
          </w:tbl>
          <w:p w14:paraId="7C59B1EF" w14:textId="4272D970" w:rsidR="005312A5" w:rsidRPr="009E44EB" w:rsidRDefault="005312A5" w:rsidP="005312A5">
            <w:pPr>
              <w:spacing w:line="0" w:lineRule="atLeast"/>
              <w:ind w:leftChars="177" w:left="425" w:firstLine="1"/>
              <w:rPr>
                <w:rFonts w:ascii="Arial" w:hAnsi="Arial" w:cs="Arial"/>
                <w:i/>
                <w:color w:val="365F91" w:themeColor="accent1" w:themeShade="BF"/>
                <w:sz w:val="20"/>
                <w:szCs w:val="20"/>
              </w:rPr>
            </w:pPr>
            <w:r w:rsidRPr="009E44EB">
              <w:rPr>
                <w:rFonts w:ascii="Arial" w:hAnsi="Arial" w:cs="Arial"/>
                <w:i/>
                <w:color w:val="365F91" w:themeColor="accent1" w:themeShade="BF"/>
                <w:sz w:val="20"/>
                <w:szCs w:val="20"/>
              </w:rPr>
              <w:t xml:space="preserve">* There are </w:t>
            </w:r>
            <w:r w:rsidR="00D67B2B" w:rsidRPr="009E44EB">
              <w:rPr>
                <w:rFonts w:ascii="Arial" w:hAnsi="Arial" w:cs="Arial"/>
                <w:i/>
                <w:color w:val="365F91" w:themeColor="accent1" w:themeShade="BF"/>
                <w:sz w:val="20"/>
                <w:szCs w:val="20"/>
              </w:rPr>
              <w:t>2</w:t>
            </w:r>
            <w:r w:rsidR="00D67B2B">
              <w:rPr>
                <w:rFonts w:ascii="Arial" w:hAnsi="Arial" w:cs="Arial"/>
                <w:i/>
                <w:color w:val="365F91" w:themeColor="accent1" w:themeShade="BF"/>
                <w:sz w:val="20"/>
                <w:szCs w:val="20"/>
              </w:rPr>
              <w:t>2</w:t>
            </w:r>
            <w:r w:rsidR="00D67B2B" w:rsidRPr="009E44EB">
              <w:rPr>
                <w:rFonts w:ascii="Arial" w:hAnsi="Arial" w:cs="Arial"/>
                <w:i/>
                <w:color w:val="365F91" w:themeColor="accent1" w:themeShade="BF"/>
                <w:sz w:val="20"/>
                <w:szCs w:val="20"/>
              </w:rPr>
              <w:t xml:space="preserve"> </w:t>
            </w:r>
            <w:r w:rsidRPr="009E44EB">
              <w:rPr>
                <w:rFonts w:ascii="Arial" w:hAnsi="Arial" w:cs="Arial"/>
                <w:i/>
                <w:color w:val="365F91" w:themeColor="accent1" w:themeShade="BF"/>
                <w:sz w:val="20"/>
                <w:szCs w:val="20"/>
              </w:rPr>
              <w:t>Engineering Disciplines in the HKIE.  Please refer to the HKIE website for details.</w:t>
            </w:r>
          </w:p>
          <w:p w14:paraId="180C13FD" w14:textId="77777777" w:rsidR="005312A5" w:rsidRPr="009E44EB" w:rsidRDefault="005312A5" w:rsidP="005312A5">
            <w:pPr>
              <w:spacing w:line="0" w:lineRule="atLeast"/>
              <w:ind w:leftChars="177" w:left="425" w:firstLine="1"/>
              <w:rPr>
                <w:rFonts w:ascii="Arial" w:hAnsi="Arial" w:cs="Arial"/>
                <w:i/>
                <w:color w:val="365F91" w:themeColor="accent1" w:themeShade="BF"/>
                <w:sz w:val="20"/>
                <w:szCs w:val="20"/>
              </w:rPr>
            </w:pPr>
          </w:p>
          <w:p w14:paraId="2267959F" w14:textId="77777777" w:rsidR="005312A5" w:rsidRPr="009E44EB" w:rsidRDefault="005312A5" w:rsidP="005312A5">
            <w:pPr>
              <w:spacing w:line="0" w:lineRule="atLeast"/>
              <w:ind w:leftChars="177" w:left="425" w:firstLine="1"/>
              <w:rPr>
                <w:rFonts w:ascii="Arial" w:hAnsi="Arial" w:cs="Arial"/>
                <w:b/>
                <w:bCs/>
                <w:i/>
                <w:color w:val="365F91" w:themeColor="accent1" w:themeShade="BF"/>
                <w:sz w:val="20"/>
                <w:szCs w:val="20"/>
              </w:rPr>
            </w:pPr>
            <w:r w:rsidRPr="009E44EB">
              <w:rPr>
                <w:rFonts w:ascii="Arial" w:hAnsi="Arial" w:cs="Arial"/>
                <w:b/>
                <w:bCs/>
                <w:i/>
                <w:color w:val="365F91" w:themeColor="accent1" w:themeShade="BF"/>
                <w:sz w:val="20"/>
                <w:szCs w:val="20"/>
              </w:rPr>
              <w:t>Contact Information</w:t>
            </w:r>
          </w:p>
          <w:tbl>
            <w:tblPr>
              <w:tblW w:w="0" w:type="auto"/>
              <w:tblInd w:w="534" w:type="dxa"/>
              <w:tbl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insideH w:val="single" w:sz="8" w:space="0" w:color="365F91" w:themeColor="accent1" w:themeShade="BF"/>
                <w:insideV w:val="single" w:sz="8" w:space="0" w:color="365F91" w:themeColor="accent1" w:themeShade="BF"/>
              </w:tblBorders>
              <w:tblCellMar>
                <w:left w:w="0" w:type="dxa"/>
                <w:right w:w="0" w:type="dxa"/>
              </w:tblCellMar>
              <w:tblLook w:val="04A0" w:firstRow="1" w:lastRow="0" w:firstColumn="1" w:lastColumn="0" w:noHBand="0" w:noVBand="1"/>
            </w:tblPr>
            <w:tblGrid>
              <w:gridCol w:w="4252"/>
              <w:gridCol w:w="3119"/>
            </w:tblGrid>
            <w:tr w:rsidR="009E44EB" w:rsidRPr="009E44EB" w14:paraId="19C9383F" w14:textId="77777777" w:rsidTr="009E44EB">
              <w:tc>
                <w:tcPr>
                  <w:tcW w:w="4252" w:type="dxa"/>
                  <w:tcMar>
                    <w:top w:w="0" w:type="dxa"/>
                    <w:left w:w="108" w:type="dxa"/>
                    <w:bottom w:w="0" w:type="dxa"/>
                    <w:right w:w="108" w:type="dxa"/>
                  </w:tcMar>
                  <w:hideMark/>
                </w:tcPr>
                <w:p w14:paraId="7AE3BDE3" w14:textId="77777777" w:rsidR="005312A5" w:rsidRPr="009E44EB" w:rsidRDefault="005312A5" w:rsidP="00252FB6">
                  <w:pPr>
                    <w:spacing w:before="100" w:beforeAutospacing="1" w:after="100" w:afterAutospacing="1"/>
                    <w:rPr>
                      <w:rFonts w:ascii="Arial" w:hAnsi="Arial" w:cs="Arial"/>
                      <w:i/>
                      <w:color w:val="365F91" w:themeColor="accent1" w:themeShade="BF"/>
                      <w:sz w:val="20"/>
                      <w:szCs w:val="20"/>
                    </w:rPr>
                  </w:pPr>
                  <w:r w:rsidRPr="009E44EB">
                    <w:rPr>
                      <w:rFonts w:ascii="Arial" w:hAnsi="Arial" w:cs="Arial"/>
                      <w:i/>
                      <w:color w:val="365F91" w:themeColor="accent1" w:themeShade="BF"/>
                      <w:sz w:val="20"/>
                      <w:szCs w:val="20"/>
                    </w:rPr>
                    <w:t>1) Name</w:t>
                  </w:r>
                </w:p>
              </w:tc>
              <w:tc>
                <w:tcPr>
                  <w:tcW w:w="3119" w:type="dxa"/>
                  <w:tcMar>
                    <w:top w:w="0" w:type="dxa"/>
                    <w:left w:w="108" w:type="dxa"/>
                    <w:bottom w:w="0" w:type="dxa"/>
                    <w:right w:w="108" w:type="dxa"/>
                  </w:tcMar>
                  <w:vAlign w:val="bottom"/>
                  <w:hideMark/>
                </w:tcPr>
                <w:p w14:paraId="0DF8B876" w14:textId="77777777" w:rsidR="005312A5" w:rsidRPr="009E44EB" w:rsidRDefault="005312A5" w:rsidP="00252FB6">
                  <w:pPr>
                    <w:spacing w:before="100" w:beforeAutospacing="1" w:after="100" w:afterAutospacing="1"/>
                    <w:ind w:leftChars="177" w:left="425" w:firstLine="1"/>
                    <w:jc w:val="both"/>
                    <w:rPr>
                      <w:rFonts w:ascii="Arial" w:hAnsi="Arial" w:cs="Arial"/>
                      <w:b/>
                      <w:bCs/>
                      <w:i/>
                      <w:color w:val="365F91" w:themeColor="accent1" w:themeShade="BF"/>
                      <w:sz w:val="20"/>
                      <w:szCs w:val="20"/>
                    </w:rPr>
                  </w:pPr>
                  <w:r w:rsidRPr="009E44EB">
                    <w:rPr>
                      <w:rFonts w:ascii="Arial" w:hAnsi="Arial" w:cs="Arial"/>
                      <w:b/>
                      <w:bCs/>
                      <w:i/>
                      <w:color w:val="365F91" w:themeColor="accent1" w:themeShade="BF"/>
                      <w:sz w:val="20"/>
                      <w:szCs w:val="20"/>
                    </w:rPr>
                    <w:t> </w:t>
                  </w:r>
                </w:p>
              </w:tc>
            </w:tr>
            <w:tr w:rsidR="00D67B2B" w:rsidRPr="009E44EB" w14:paraId="617894D0" w14:textId="77777777" w:rsidTr="009E44EB">
              <w:tc>
                <w:tcPr>
                  <w:tcW w:w="4252" w:type="dxa"/>
                  <w:tcMar>
                    <w:top w:w="0" w:type="dxa"/>
                    <w:left w:w="108" w:type="dxa"/>
                    <w:bottom w:w="0" w:type="dxa"/>
                    <w:right w:w="108" w:type="dxa"/>
                  </w:tcMar>
                </w:tcPr>
                <w:p w14:paraId="304698E4" w14:textId="0A55DC25" w:rsidR="00D67B2B" w:rsidRDefault="00D67B2B" w:rsidP="00252FB6">
                  <w:pPr>
                    <w:spacing w:before="100" w:beforeAutospacing="1" w:after="100" w:afterAutospacing="1"/>
                    <w:rPr>
                      <w:rFonts w:ascii="Arial" w:hAnsi="Arial" w:cs="Arial"/>
                      <w:i/>
                      <w:color w:val="365F91" w:themeColor="accent1" w:themeShade="BF"/>
                      <w:sz w:val="20"/>
                      <w:szCs w:val="20"/>
                    </w:rPr>
                  </w:pPr>
                  <w:r>
                    <w:rPr>
                      <w:rFonts w:ascii="Arial" w:hAnsi="Arial" w:cs="Arial"/>
                      <w:i/>
                      <w:color w:val="365F91" w:themeColor="accent1" w:themeShade="BF"/>
                      <w:sz w:val="20"/>
                      <w:szCs w:val="20"/>
                    </w:rPr>
                    <w:t>2) Title (Mr / Miss)</w:t>
                  </w:r>
                </w:p>
              </w:tc>
              <w:tc>
                <w:tcPr>
                  <w:tcW w:w="3119" w:type="dxa"/>
                  <w:tcMar>
                    <w:top w:w="0" w:type="dxa"/>
                    <w:left w:w="108" w:type="dxa"/>
                    <w:bottom w:w="0" w:type="dxa"/>
                    <w:right w:w="108" w:type="dxa"/>
                  </w:tcMar>
                  <w:vAlign w:val="bottom"/>
                </w:tcPr>
                <w:p w14:paraId="1F642F55" w14:textId="77777777" w:rsidR="00D67B2B" w:rsidRPr="009E44EB" w:rsidRDefault="00D67B2B" w:rsidP="00252FB6">
                  <w:pPr>
                    <w:spacing w:before="100" w:beforeAutospacing="1" w:after="100" w:afterAutospacing="1"/>
                    <w:ind w:leftChars="177" w:left="425" w:firstLine="1"/>
                    <w:jc w:val="both"/>
                    <w:rPr>
                      <w:rFonts w:ascii="Arial" w:hAnsi="Arial" w:cs="Arial"/>
                      <w:b/>
                      <w:bCs/>
                      <w:i/>
                      <w:color w:val="365F91" w:themeColor="accent1" w:themeShade="BF"/>
                      <w:sz w:val="20"/>
                      <w:szCs w:val="20"/>
                    </w:rPr>
                  </w:pPr>
                </w:p>
              </w:tc>
            </w:tr>
            <w:tr w:rsidR="009C0C1D" w:rsidRPr="009E44EB" w14:paraId="626D758D" w14:textId="77777777" w:rsidTr="009E44EB">
              <w:tc>
                <w:tcPr>
                  <w:tcW w:w="4252" w:type="dxa"/>
                  <w:tcMar>
                    <w:top w:w="0" w:type="dxa"/>
                    <w:left w:w="108" w:type="dxa"/>
                    <w:bottom w:w="0" w:type="dxa"/>
                    <w:right w:w="108" w:type="dxa"/>
                  </w:tcMar>
                </w:tcPr>
                <w:p w14:paraId="210FD8D3" w14:textId="4B0C7F8B" w:rsidR="009C0C1D" w:rsidRPr="009E44EB" w:rsidRDefault="00D67B2B" w:rsidP="00252FB6">
                  <w:pPr>
                    <w:spacing w:before="100" w:beforeAutospacing="1" w:after="100" w:afterAutospacing="1"/>
                    <w:rPr>
                      <w:rFonts w:ascii="Arial" w:hAnsi="Arial" w:cs="Arial"/>
                      <w:i/>
                      <w:color w:val="365F91" w:themeColor="accent1" w:themeShade="BF"/>
                      <w:sz w:val="20"/>
                      <w:szCs w:val="20"/>
                    </w:rPr>
                  </w:pPr>
                  <w:r>
                    <w:rPr>
                      <w:rFonts w:ascii="Arial" w:hAnsi="Arial" w:cs="Arial"/>
                      <w:i/>
                      <w:color w:val="365F91" w:themeColor="accent1" w:themeShade="BF"/>
                      <w:sz w:val="20"/>
                      <w:szCs w:val="20"/>
                    </w:rPr>
                    <w:t>3</w:t>
                  </w:r>
                  <w:r w:rsidR="009C0C1D" w:rsidRPr="009E44EB">
                    <w:rPr>
                      <w:rFonts w:ascii="Arial" w:hAnsi="Arial" w:cs="Arial"/>
                      <w:i/>
                      <w:color w:val="365F91" w:themeColor="accent1" w:themeShade="BF"/>
                      <w:sz w:val="20"/>
                      <w:szCs w:val="20"/>
                    </w:rPr>
                    <w:t xml:space="preserve">) </w:t>
                  </w:r>
                  <w:r w:rsidR="009C0C1D">
                    <w:rPr>
                      <w:rFonts w:ascii="Arial" w:hAnsi="Arial" w:cs="Arial" w:hint="eastAsia"/>
                      <w:i/>
                      <w:color w:val="365F91" w:themeColor="accent1" w:themeShade="BF"/>
                      <w:sz w:val="20"/>
                      <w:szCs w:val="20"/>
                    </w:rPr>
                    <w:t>Name of Company (if applicable)</w:t>
                  </w:r>
                </w:p>
              </w:tc>
              <w:tc>
                <w:tcPr>
                  <w:tcW w:w="3119" w:type="dxa"/>
                  <w:tcMar>
                    <w:top w:w="0" w:type="dxa"/>
                    <w:left w:w="108" w:type="dxa"/>
                    <w:bottom w:w="0" w:type="dxa"/>
                    <w:right w:w="108" w:type="dxa"/>
                  </w:tcMar>
                  <w:vAlign w:val="bottom"/>
                </w:tcPr>
                <w:p w14:paraId="77FDE600" w14:textId="77777777" w:rsidR="009C0C1D" w:rsidRPr="009E44EB" w:rsidRDefault="009C0C1D" w:rsidP="00252FB6">
                  <w:pPr>
                    <w:spacing w:before="100" w:beforeAutospacing="1" w:after="100" w:afterAutospacing="1"/>
                    <w:ind w:leftChars="177" w:left="425" w:firstLine="1"/>
                    <w:jc w:val="both"/>
                    <w:rPr>
                      <w:rFonts w:ascii="Arial" w:hAnsi="Arial" w:cs="Arial"/>
                      <w:b/>
                      <w:bCs/>
                      <w:i/>
                      <w:color w:val="365F91" w:themeColor="accent1" w:themeShade="BF"/>
                      <w:sz w:val="20"/>
                      <w:szCs w:val="20"/>
                    </w:rPr>
                  </w:pPr>
                </w:p>
              </w:tc>
            </w:tr>
            <w:tr w:rsidR="009E44EB" w:rsidRPr="009E44EB" w14:paraId="66DF59A4" w14:textId="77777777" w:rsidTr="009E44EB">
              <w:tc>
                <w:tcPr>
                  <w:tcW w:w="4252" w:type="dxa"/>
                  <w:tcMar>
                    <w:top w:w="0" w:type="dxa"/>
                    <w:left w:w="108" w:type="dxa"/>
                    <w:bottom w:w="0" w:type="dxa"/>
                    <w:right w:w="108" w:type="dxa"/>
                  </w:tcMar>
                  <w:hideMark/>
                </w:tcPr>
                <w:p w14:paraId="577F9743" w14:textId="3985D9E1" w:rsidR="005312A5" w:rsidRPr="009E44EB" w:rsidRDefault="00D67B2B" w:rsidP="00252FB6">
                  <w:pPr>
                    <w:spacing w:before="100" w:beforeAutospacing="1" w:after="100" w:afterAutospacing="1"/>
                    <w:rPr>
                      <w:rFonts w:ascii="Arial" w:hAnsi="Arial" w:cs="Arial"/>
                      <w:i/>
                      <w:color w:val="365F91" w:themeColor="accent1" w:themeShade="BF"/>
                      <w:sz w:val="20"/>
                      <w:szCs w:val="20"/>
                    </w:rPr>
                  </w:pPr>
                  <w:r>
                    <w:rPr>
                      <w:rFonts w:ascii="Arial" w:hAnsi="Arial" w:cs="Arial"/>
                      <w:i/>
                      <w:color w:val="365F91" w:themeColor="accent1" w:themeShade="BF"/>
                      <w:sz w:val="20"/>
                      <w:szCs w:val="20"/>
                    </w:rPr>
                    <w:lastRenderedPageBreak/>
                    <w:t>4</w:t>
                  </w:r>
                  <w:r w:rsidR="005312A5" w:rsidRPr="009E44EB">
                    <w:rPr>
                      <w:rFonts w:ascii="Arial" w:hAnsi="Arial" w:cs="Arial"/>
                      <w:i/>
                      <w:color w:val="365F91" w:themeColor="accent1" w:themeShade="BF"/>
                      <w:sz w:val="20"/>
                      <w:szCs w:val="20"/>
                    </w:rPr>
                    <w:t>) Contact Telephone Number</w:t>
                  </w:r>
                  <w:r w:rsidR="009C0C1D">
                    <w:rPr>
                      <w:rFonts w:ascii="Arial" w:hAnsi="Arial" w:cs="Arial" w:hint="eastAsia"/>
                      <w:i/>
                      <w:color w:val="365F91" w:themeColor="accent1" w:themeShade="BF"/>
                      <w:sz w:val="20"/>
                      <w:szCs w:val="20"/>
                    </w:rPr>
                    <w:t xml:space="preserve"> (Hong Kong telephone number only)</w:t>
                  </w:r>
                </w:p>
              </w:tc>
              <w:tc>
                <w:tcPr>
                  <w:tcW w:w="3119" w:type="dxa"/>
                  <w:tcMar>
                    <w:top w:w="0" w:type="dxa"/>
                    <w:left w:w="108" w:type="dxa"/>
                    <w:bottom w:w="0" w:type="dxa"/>
                    <w:right w:w="108" w:type="dxa"/>
                  </w:tcMar>
                  <w:vAlign w:val="bottom"/>
                  <w:hideMark/>
                </w:tcPr>
                <w:p w14:paraId="54DABF07" w14:textId="77777777" w:rsidR="005312A5" w:rsidRPr="009E44EB" w:rsidRDefault="005312A5" w:rsidP="00252FB6">
                  <w:pPr>
                    <w:spacing w:before="100" w:beforeAutospacing="1" w:after="100" w:afterAutospacing="1"/>
                    <w:ind w:leftChars="177" w:left="425" w:firstLine="1"/>
                    <w:jc w:val="both"/>
                    <w:rPr>
                      <w:rFonts w:ascii="Arial" w:hAnsi="Arial" w:cs="Arial"/>
                      <w:b/>
                      <w:bCs/>
                      <w:i/>
                      <w:color w:val="365F91" w:themeColor="accent1" w:themeShade="BF"/>
                      <w:sz w:val="20"/>
                      <w:szCs w:val="20"/>
                    </w:rPr>
                  </w:pPr>
                  <w:r w:rsidRPr="009E44EB">
                    <w:rPr>
                      <w:rFonts w:ascii="Arial" w:hAnsi="Arial" w:cs="Arial"/>
                      <w:b/>
                      <w:bCs/>
                      <w:i/>
                      <w:color w:val="365F91" w:themeColor="accent1" w:themeShade="BF"/>
                      <w:sz w:val="20"/>
                      <w:szCs w:val="20"/>
                    </w:rPr>
                    <w:t> </w:t>
                  </w:r>
                </w:p>
              </w:tc>
            </w:tr>
          </w:tbl>
          <w:p w14:paraId="4D2A58EE" w14:textId="3B006A24" w:rsidR="005312A5" w:rsidRPr="009E44EB" w:rsidRDefault="005312A5" w:rsidP="0041366B">
            <w:pPr>
              <w:pStyle w:val="ListParagraph"/>
              <w:ind w:leftChars="0" w:left="0"/>
              <w:rPr>
                <w:rStyle w:val="Hyperlink"/>
                <w:i/>
                <w:color w:val="365F91" w:themeColor="accent1" w:themeShade="BF"/>
                <w:u w:val="none"/>
              </w:rPr>
            </w:pPr>
          </w:p>
        </w:tc>
      </w:tr>
    </w:tbl>
    <w:p w14:paraId="27AC98EA" w14:textId="77777777" w:rsidR="005312A5" w:rsidRDefault="005312A5" w:rsidP="005312A5">
      <w:pPr>
        <w:pStyle w:val="ListParagraph"/>
        <w:ind w:leftChars="177" w:left="425" w:firstLine="1"/>
        <w:rPr>
          <w:i/>
          <w:color w:val="365F91" w:themeColor="accent1" w:themeShade="BF"/>
        </w:rPr>
      </w:pPr>
    </w:p>
    <w:p w14:paraId="344F5B12" w14:textId="307160EC" w:rsidR="008C01FA" w:rsidRPr="008C01FA" w:rsidRDefault="008C01FA" w:rsidP="008C01FA">
      <w:pPr>
        <w:ind w:left="360"/>
        <w:jc w:val="both"/>
        <w:rPr>
          <w:rStyle w:val="Hyperlink"/>
          <w:i/>
          <w:color w:val="365F91" w:themeColor="accent1" w:themeShade="BF"/>
        </w:rPr>
      </w:pPr>
      <w:r>
        <w:rPr>
          <w:rStyle w:val="Hyperlink"/>
          <w:rFonts w:hint="eastAsia"/>
          <w:i/>
          <w:color w:val="365F91" w:themeColor="accent1" w:themeShade="BF"/>
        </w:rPr>
        <w:t>AM Training</w:t>
      </w:r>
    </w:p>
    <w:p w14:paraId="44444580" w14:textId="618E51E9" w:rsidR="008C01FA" w:rsidRDefault="008C01FA" w:rsidP="00D83407">
      <w:pPr>
        <w:pStyle w:val="ListParagraph"/>
        <w:numPr>
          <w:ilvl w:val="0"/>
          <w:numId w:val="37"/>
        </w:numPr>
        <w:ind w:leftChars="0"/>
        <w:rPr>
          <w:rStyle w:val="Hyperlink"/>
          <w:i/>
          <w:color w:val="365F91" w:themeColor="accent1" w:themeShade="BF"/>
          <w:u w:val="none"/>
        </w:rPr>
      </w:pPr>
      <w:r>
        <w:rPr>
          <w:rStyle w:val="Hyperlink"/>
          <w:rFonts w:hint="eastAsia"/>
          <w:i/>
          <w:color w:val="365F91" w:themeColor="accent1" w:themeShade="BF"/>
          <w:u w:val="none"/>
        </w:rPr>
        <w:t>L</w:t>
      </w:r>
      <w:r>
        <w:rPr>
          <w:rStyle w:val="Hyperlink"/>
          <w:i/>
          <w:color w:val="365F91" w:themeColor="accent1" w:themeShade="BF"/>
          <w:u w:val="none"/>
        </w:rPr>
        <w:t xml:space="preserve">ocal </w:t>
      </w:r>
      <w:r w:rsidRPr="0041366B">
        <w:rPr>
          <w:rStyle w:val="Hyperlink"/>
          <w:i/>
          <w:color w:val="365F91" w:themeColor="accent1" w:themeShade="BF"/>
          <w:u w:val="none"/>
        </w:rPr>
        <w:t xml:space="preserve">engineering </w:t>
      </w:r>
      <w:r>
        <w:rPr>
          <w:rStyle w:val="Hyperlink"/>
          <w:rFonts w:hint="eastAsia"/>
          <w:i/>
          <w:color w:val="365F91" w:themeColor="accent1" w:themeShade="BF"/>
          <w:u w:val="none"/>
        </w:rPr>
        <w:t>higher diplomas or associate degrees</w:t>
      </w:r>
      <w:r w:rsidRPr="0041366B">
        <w:rPr>
          <w:rStyle w:val="Hyperlink"/>
          <w:i/>
          <w:color w:val="365F91" w:themeColor="accent1" w:themeShade="BF"/>
          <w:u w:val="none"/>
        </w:rPr>
        <w:t xml:space="preserve"> accredited by the HKIE</w:t>
      </w:r>
      <w:r>
        <w:rPr>
          <w:rStyle w:val="Hyperlink"/>
          <w:rFonts w:hint="eastAsia"/>
          <w:i/>
          <w:color w:val="365F91" w:themeColor="accent1" w:themeShade="BF"/>
          <w:u w:val="none"/>
        </w:rPr>
        <w:t xml:space="preserve"> with 60% of the engineering course curriculum relevant to Civil (CVL), Building (BUD), Building Services (BSS), </w:t>
      </w:r>
      <w:r w:rsidR="00CF22F6">
        <w:rPr>
          <w:rStyle w:val="Hyperlink"/>
          <w:i/>
          <w:color w:val="365F91" w:themeColor="accent1" w:themeShade="BF"/>
          <w:u w:val="none"/>
        </w:rPr>
        <w:t>Electrical</w:t>
      </w:r>
      <w:r>
        <w:rPr>
          <w:rStyle w:val="Hyperlink"/>
          <w:rFonts w:hint="eastAsia"/>
          <w:i/>
          <w:color w:val="365F91" w:themeColor="accent1" w:themeShade="BF"/>
          <w:u w:val="none"/>
        </w:rPr>
        <w:t xml:space="preserve"> (ELL</w:t>
      </w:r>
      <w:r w:rsidR="00355768">
        <w:rPr>
          <w:rStyle w:val="Hyperlink"/>
          <w:i/>
          <w:color w:val="365F91" w:themeColor="accent1" w:themeShade="BF"/>
          <w:u w:val="none"/>
        </w:rPr>
        <w:t>),</w:t>
      </w:r>
      <w:r>
        <w:rPr>
          <w:rStyle w:val="Hyperlink"/>
          <w:rFonts w:hint="eastAsia"/>
          <w:i/>
          <w:color w:val="365F91" w:themeColor="accent1" w:themeShade="BF"/>
          <w:u w:val="none"/>
        </w:rPr>
        <w:t xml:space="preserve"> Mechanical (MCL) or Manufacturing, Industrial and Systems Engineering (MIS) Engineering would be eligible for the respective AM Training </w:t>
      </w:r>
      <w:r>
        <w:rPr>
          <w:rStyle w:val="Hyperlink"/>
          <w:i/>
          <w:color w:val="365F91" w:themeColor="accent1" w:themeShade="BF"/>
          <w:u w:val="none"/>
        </w:rPr>
        <w:t>Disciplines</w:t>
      </w:r>
      <w:r w:rsidRPr="005312A5">
        <w:rPr>
          <w:rStyle w:val="Hyperlink"/>
          <w:rFonts w:hint="eastAsia"/>
          <w:i/>
          <w:color w:val="365F91" w:themeColor="accent1" w:themeShade="BF"/>
          <w:u w:val="none"/>
        </w:rPr>
        <w:t>.</w:t>
      </w:r>
    </w:p>
    <w:p w14:paraId="473FF8F4" w14:textId="35E71A39" w:rsidR="008C01FA" w:rsidRPr="00D83407" w:rsidRDefault="008C01FA" w:rsidP="00D83407">
      <w:pPr>
        <w:pStyle w:val="ListParagraph"/>
        <w:numPr>
          <w:ilvl w:val="0"/>
          <w:numId w:val="37"/>
        </w:numPr>
        <w:ind w:leftChars="0"/>
        <w:jc w:val="both"/>
        <w:rPr>
          <w:i/>
          <w:color w:val="365F91" w:themeColor="accent1" w:themeShade="BF"/>
        </w:rPr>
      </w:pPr>
      <w:r>
        <w:rPr>
          <w:rStyle w:val="Hyperlink"/>
          <w:rFonts w:hint="eastAsia"/>
          <w:i/>
          <w:color w:val="365F91" w:themeColor="accent1" w:themeShade="BF"/>
          <w:u w:val="none"/>
        </w:rPr>
        <w:t xml:space="preserve">For overseas </w:t>
      </w:r>
      <w:r w:rsidR="00452559">
        <w:rPr>
          <w:rStyle w:val="Hyperlink"/>
          <w:i/>
          <w:color w:val="365F91" w:themeColor="accent1" w:themeShade="BF"/>
          <w:u w:val="none"/>
        </w:rPr>
        <w:t>qualifications</w:t>
      </w:r>
      <w:r>
        <w:rPr>
          <w:rStyle w:val="Hyperlink"/>
          <w:rFonts w:hint="eastAsia"/>
          <w:i/>
          <w:color w:val="365F91" w:themeColor="accent1" w:themeShade="BF"/>
          <w:u w:val="none"/>
        </w:rPr>
        <w:t xml:space="preserve">, please send an email with details of the academic qualifications to </w:t>
      </w:r>
      <w:hyperlink r:id="rId13" w:history="1">
        <w:r w:rsidRPr="005312A5">
          <w:rPr>
            <w:rStyle w:val="Hyperlink"/>
            <w:rFonts w:hint="eastAsia"/>
            <w:i/>
            <w:color w:val="365F91" w:themeColor="accent1" w:themeShade="BF"/>
          </w:rPr>
          <w:t>train@hkie.org.hk</w:t>
        </w:r>
      </w:hyperlink>
      <w:r>
        <w:rPr>
          <w:rStyle w:val="Hyperlink"/>
          <w:rFonts w:hint="eastAsia"/>
          <w:i/>
          <w:color w:val="365F91" w:themeColor="accent1" w:themeShade="BF"/>
          <w:u w:val="none"/>
        </w:rPr>
        <w:t>.</w:t>
      </w:r>
    </w:p>
    <w:p w14:paraId="0A2B25A2" w14:textId="77777777" w:rsidR="008C01FA" w:rsidRDefault="008C01FA" w:rsidP="005312A5">
      <w:pPr>
        <w:pStyle w:val="ListParagraph"/>
        <w:ind w:leftChars="177" w:left="425" w:firstLine="1"/>
        <w:rPr>
          <w:i/>
          <w:color w:val="365F91" w:themeColor="accent1" w:themeShade="BF"/>
        </w:rPr>
      </w:pPr>
    </w:p>
    <w:bookmarkStart w:id="1" w:name="A2"/>
    <w:p w14:paraId="6B0997A9" w14:textId="20C839B9" w:rsidR="00840CE0" w:rsidRPr="00C1314D" w:rsidRDefault="00B7477A" w:rsidP="00B330C8">
      <w:pPr>
        <w:pStyle w:val="ListParagraph"/>
        <w:numPr>
          <w:ilvl w:val="0"/>
          <w:numId w:val="32"/>
        </w:numPr>
        <w:ind w:leftChars="0" w:left="426" w:hanging="426"/>
        <w:rPr>
          <w:rStyle w:val="Hyperlink"/>
          <w:color w:val="auto"/>
          <w:u w:val="none"/>
        </w:rPr>
      </w:pPr>
      <w:r>
        <w:fldChar w:fldCharType="begin"/>
      </w:r>
      <w:r>
        <w:instrText xml:space="preserve"> HYPERLINK \l "TraineeRegistrations_Q3" </w:instrText>
      </w:r>
      <w:r>
        <w:fldChar w:fldCharType="separate"/>
      </w:r>
      <w:r w:rsidR="79E9464D" w:rsidRPr="79E9464D">
        <w:rPr>
          <w:rStyle w:val="Hyperlink"/>
          <w:color w:val="auto"/>
          <w:u w:val="none"/>
        </w:rPr>
        <w:t>Is there any restriction on the number of years after graduation to join Scheme “A”</w:t>
      </w:r>
      <w:r w:rsidR="008C01FA">
        <w:rPr>
          <w:rStyle w:val="Hyperlink"/>
          <w:rFonts w:hint="eastAsia"/>
          <w:color w:val="auto"/>
          <w:u w:val="none"/>
        </w:rPr>
        <w:t>/AM Training</w:t>
      </w:r>
      <w:r w:rsidR="79E9464D" w:rsidRPr="79E9464D">
        <w:rPr>
          <w:rStyle w:val="Hyperlink"/>
          <w:color w:val="auto"/>
          <w:u w:val="none"/>
        </w:rPr>
        <w:t>?</w:t>
      </w:r>
      <w:r>
        <w:rPr>
          <w:rStyle w:val="Hyperlink"/>
          <w:color w:val="auto"/>
          <w:u w:val="none"/>
        </w:rPr>
        <w:fldChar w:fldCharType="end"/>
      </w:r>
    </w:p>
    <w:bookmarkEnd w:id="1"/>
    <w:p w14:paraId="2F754562" w14:textId="034D964C" w:rsidR="00DB1424" w:rsidRPr="00C1314D" w:rsidRDefault="00DB1424" w:rsidP="009E44EB">
      <w:pPr>
        <w:pStyle w:val="ListParagraph"/>
        <w:ind w:leftChars="177" w:left="425"/>
        <w:jc w:val="both"/>
        <w:rPr>
          <w:rStyle w:val="Hyperlink"/>
          <w:i/>
          <w:color w:val="365F91" w:themeColor="accent1" w:themeShade="BF"/>
          <w:u w:val="none"/>
        </w:rPr>
      </w:pPr>
      <w:r w:rsidRPr="0041366B">
        <w:rPr>
          <w:rStyle w:val="Hyperlink"/>
          <w:i/>
          <w:color w:val="365F91" w:themeColor="accent1" w:themeShade="BF"/>
          <w:u w:val="none"/>
        </w:rPr>
        <w:t>There</w:t>
      </w:r>
      <w:r>
        <w:rPr>
          <w:rStyle w:val="Hyperlink"/>
          <w:rFonts w:hint="eastAsia"/>
          <w:i/>
          <w:color w:val="365F91" w:themeColor="accent1" w:themeShade="BF"/>
          <w:u w:val="none"/>
        </w:rPr>
        <w:t xml:space="preserve"> is currently no restriction.  However, you may wish to consider if Scheme </w:t>
      </w:r>
      <w:r>
        <w:rPr>
          <w:rStyle w:val="Hyperlink"/>
          <w:i/>
          <w:color w:val="365F91" w:themeColor="accent1" w:themeShade="BF"/>
          <w:u w:val="none"/>
        </w:rPr>
        <w:t>“</w:t>
      </w:r>
      <w:r>
        <w:rPr>
          <w:rStyle w:val="Hyperlink"/>
          <w:rFonts w:hint="eastAsia"/>
          <w:i/>
          <w:color w:val="365F91" w:themeColor="accent1" w:themeShade="BF"/>
          <w:u w:val="none"/>
        </w:rPr>
        <w:t>A</w:t>
      </w:r>
      <w:r>
        <w:rPr>
          <w:rStyle w:val="Hyperlink"/>
          <w:i/>
          <w:color w:val="365F91" w:themeColor="accent1" w:themeShade="BF"/>
          <w:u w:val="none"/>
        </w:rPr>
        <w:t>”</w:t>
      </w:r>
      <w:r>
        <w:rPr>
          <w:rStyle w:val="Hyperlink"/>
          <w:rFonts w:hint="eastAsia"/>
          <w:i/>
          <w:color w:val="365F91" w:themeColor="accent1" w:themeShade="BF"/>
          <w:u w:val="none"/>
        </w:rPr>
        <w:t xml:space="preserve"> </w:t>
      </w:r>
      <w:r w:rsidR="008C01FA">
        <w:rPr>
          <w:rStyle w:val="Hyperlink"/>
          <w:rFonts w:hint="eastAsia"/>
          <w:i/>
          <w:color w:val="365F91" w:themeColor="accent1" w:themeShade="BF"/>
          <w:u w:val="none"/>
        </w:rPr>
        <w:t xml:space="preserve">/ AM Training </w:t>
      </w:r>
      <w:r>
        <w:rPr>
          <w:rStyle w:val="Hyperlink"/>
          <w:rFonts w:hint="eastAsia"/>
          <w:i/>
          <w:color w:val="365F91" w:themeColor="accent1" w:themeShade="BF"/>
          <w:u w:val="none"/>
        </w:rPr>
        <w:t xml:space="preserve">route is most suitable for you to obtain Corporate Membership </w:t>
      </w:r>
      <w:r w:rsidR="008C01FA">
        <w:rPr>
          <w:rStyle w:val="Hyperlink"/>
          <w:rFonts w:hint="eastAsia"/>
          <w:i/>
          <w:color w:val="365F91" w:themeColor="accent1" w:themeShade="BF"/>
          <w:u w:val="none"/>
        </w:rPr>
        <w:t xml:space="preserve">/ Associate Membership </w:t>
      </w:r>
      <w:r>
        <w:rPr>
          <w:rStyle w:val="Hyperlink"/>
          <w:rFonts w:hint="eastAsia"/>
          <w:i/>
          <w:color w:val="365F91" w:themeColor="accent1" w:themeShade="BF"/>
          <w:u w:val="none"/>
        </w:rPr>
        <w:t xml:space="preserve">with the HKIE.  Please refer to </w:t>
      </w:r>
      <w:r w:rsidRPr="00C1314D">
        <w:rPr>
          <w:rStyle w:val="Hyperlink"/>
          <w:i/>
          <w:color w:val="365F91" w:themeColor="accent1" w:themeShade="BF"/>
          <w:u w:val="none"/>
        </w:rPr>
        <w:t>“</w:t>
      </w:r>
      <w:hyperlink r:id="rId14" w:history="1">
        <w:r w:rsidRPr="00053006">
          <w:rPr>
            <w:rStyle w:val="Hyperlink"/>
            <w:rFonts w:hint="eastAsia"/>
            <w:i/>
          </w:rPr>
          <w:t xml:space="preserve">M3 </w:t>
        </w:r>
        <w:r w:rsidRPr="00053006">
          <w:rPr>
            <w:rStyle w:val="Hyperlink"/>
            <w:i/>
          </w:rPr>
          <w:t>–</w:t>
        </w:r>
        <w:r w:rsidRPr="00053006">
          <w:rPr>
            <w:rStyle w:val="Hyperlink"/>
            <w:rFonts w:hint="eastAsia"/>
            <w:i/>
          </w:rPr>
          <w:t xml:space="preserve"> Routes to Membership</w:t>
        </w:r>
      </w:hyperlink>
      <w:r w:rsidRPr="00C1314D">
        <w:rPr>
          <w:rStyle w:val="Hyperlink"/>
          <w:i/>
          <w:color w:val="365F91" w:themeColor="accent1" w:themeShade="BF"/>
          <w:u w:val="none"/>
        </w:rPr>
        <w:t>”</w:t>
      </w:r>
      <w:r w:rsidRPr="00C1314D">
        <w:rPr>
          <w:rStyle w:val="Hyperlink"/>
          <w:rFonts w:hint="eastAsia"/>
          <w:i/>
          <w:color w:val="365F91" w:themeColor="accent1" w:themeShade="BF"/>
          <w:u w:val="none"/>
        </w:rPr>
        <w:t xml:space="preserve"> </w:t>
      </w:r>
      <w:r w:rsidR="008C01FA">
        <w:rPr>
          <w:rStyle w:val="Hyperlink"/>
          <w:rFonts w:hint="eastAsia"/>
          <w:i/>
          <w:color w:val="365F91" w:themeColor="accent1" w:themeShade="BF"/>
          <w:u w:val="none"/>
        </w:rPr>
        <w:t xml:space="preserve">or </w:t>
      </w:r>
      <w:r w:rsidR="008C01FA">
        <w:rPr>
          <w:rStyle w:val="Hyperlink"/>
          <w:i/>
          <w:color w:val="365F91" w:themeColor="accent1" w:themeShade="BF"/>
          <w:u w:val="none"/>
        </w:rPr>
        <w:t>“</w:t>
      </w:r>
      <w:hyperlink r:id="rId15" w:history="1">
        <w:r w:rsidR="008C01FA" w:rsidRPr="005975DE">
          <w:rPr>
            <w:rStyle w:val="Hyperlink"/>
            <w:rFonts w:hint="eastAsia"/>
            <w:i/>
          </w:rPr>
          <w:t xml:space="preserve">M4 </w:t>
        </w:r>
        <w:r w:rsidR="008C01FA" w:rsidRPr="005975DE">
          <w:rPr>
            <w:rStyle w:val="Hyperlink"/>
            <w:i/>
          </w:rPr>
          <w:t>–</w:t>
        </w:r>
        <w:r w:rsidR="008C01FA" w:rsidRPr="005975DE">
          <w:rPr>
            <w:rStyle w:val="Hyperlink"/>
            <w:rFonts w:hint="eastAsia"/>
            <w:i/>
          </w:rPr>
          <w:t xml:space="preserve"> Routes to Associate Membership</w:t>
        </w:r>
      </w:hyperlink>
      <w:r w:rsidR="008C01FA">
        <w:rPr>
          <w:rStyle w:val="Hyperlink"/>
          <w:i/>
          <w:color w:val="365F91" w:themeColor="accent1" w:themeShade="BF"/>
          <w:u w:val="none"/>
        </w:rPr>
        <w:t>”</w:t>
      </w:r>
      <w:r w:rsidR="008C01FA">
        <w:rPr>
          <w:rStyle w:val="Hyperlink"/>
          <w:rFonts w:hint="eastAsia"/>
          <w:i/>
          <w:color w:val="365F91" w:themeColor="accent1" w:themeShade="BF"/>
          <w:u w:val="none"/>
        </w:rPr>
        <w:t xml:space="preserve"> </w:t>
      </w:r>
      <w:r w:rsidRPr="00C1314D">
        <w:rPr>
          <w:rStyle w:val="Hyperlink"/>
          <w:rFonts w:hint="eastAsia"/>
          <w:i/>
          <w:color w:val="365F91" w:themeColor="accent1" w:themeShade="BF"/>
          <w:u w:val="none"/>
        </w:rPr>
        <w:t xml:space="preserve">for more information. </w:t>
      </w:r>
    </w:p>
    <w:p w14:paraId="6371F19C" w14:textId="77777777" w:rsidR="00DB1424" w:rsidRPr="0041366B" w:rsidRDefault="00DB1424" w:rsidP="0041366B">
      <w:pPr>
        <w:pStyle w:val="ListParagraph"/>
        <w:ind w:leftChars="0" w:left="360"/>
        <w:rPr>
          <w:rStyle w:val="Hyperlink"/>
          <w:i/>
          <w:color w:val="365F91" w:themeColor="accent1" w:themeShade="BF"/>
          <w:u w:val="none"/>
        </w:rPr>
      </w:pPr>
    </w:p>
    <w:p w14:paraId="701C5195" w14:textId="75F6D143" w:rsidR="586568AC" w:rsidRPr="00C1314D" w:rsidRDefault="5B9A3E6A" w:rsidP="00B330C8">
      <w:pPr>
        <w:pStyle w:val="ListParagraph"/>
        <w:numPr>
          <w:ilvl w:val="0"/>
          <w:numId w:val="32"/>
        </w:numPr>
        <w:ind w:leftChars="0" w:left="426" w:hanging="426"/>
        <w:rPr>
          <w:rStyle w:val="Hyperlink"/>
          <w:color w:val="auto"/>
          <w:u w:val="none"/>
        </w:rPr>
      </w:pPr>
      <w:bookmarkStart w:id="2" w:name="A3"/>
      <w:r w:rsidRPr="5B9A3E6A">
        <w:rPr>
          <w:rStyle w:val="Hyperlink"/>
          <w:color w:val="auto"/>
          <w:u w:val="none"/>
        </w:rPr>
        <w:t xml:space="preserve">How </w:t>
      </w:r>
      <w:r w:rsidR="003E6E91">
        <w:rPr>
          <w:rStyle w:val="Hyperlink"/>
          <w:rFonts w:hint="eastAsia"/>
          <w:color w:val="auto"/>
          <w:u w:val="none"/>
        </w:rPr>
        <w:t xml:space="preserve">do I know </w:t>
      </w:r>
      <w:r w:rsidRPr="5B9A3E6A">
        <w:rPr>
          <w:rStyle w:val="Hyperlink"/>
          <w:color w:val="auto"/>
          <w:u w:val="none"/>
        </w:rPr>
        <w:t>if my registration is successful or not?</w:t>
      </w:r>
    </w:p>
    <w:bookmarkEnd w:id="2"/>
    <w:p w14:paraId="571D3AB2" w14:textId="0A50188F" w:rsidR="005312A5" w:rsidRDefault="00DB1424" w:rsidP="009E44EB">
      <w:pPr>
        <w:pStyle w:val="ListParagraph"/>
        <w:ind w:leftChars="177" w:left="425"/>
        <w:jc w:val="both"/>
        <w:rPr>
          <w:rStyle w:val="Hyperlink"/>
          <w:i/>
          <w:color w:val="365F91" w:themeColor="accent1" w:themeShade="BF"/>
          <w:u w:val="none"/>
        </w:rPr>
      </w:pPr>
      <w:r w:rsidRPr="0041366B">
        <w:rPr>
          <w:rStyle w:val="Hyperlink"/>
          <w:i/>
          <w:color w:val="365F91" w:themeColor="accent1" w:themeShade="BF"/>
          <w:u w:val="none"/>
        </w:rPr>
        <w:t xml:space="preserve">A “Confirmation of </w:t>
      </w:r>
      <w:r>
        <w:rPr>
          <w:rStyle w:val="Hyperlink"/>
          <w:rFonts w:hint="eastAsia"/>
          <w:i/>
          <w:color w:val="365F91" w:themeColor="accent1" w:themeShade="BF"/>
          <w:u w:val="none"/>
        </w:rPr>
        <w:t>Registration</w:t>
      </w:r>
      <w:r w:rsidRPr="0041366B">
        <w:rPr>
          <w:rStyle w:val="Hyperlink"/>
          <w:i/>
          <w:color w:val="365F91" w:themeColor="accent1" w:themeShade="BF"/>
          <w:u w:val="none"/>
        </w:rPr>
        <w:t xml:space="preserve">” </w:t>
      </w:r>
      <w:r>
        <w:rPr>
          <w:rStyle w:val="Hyperlink"/>
          <w:rFonts w:hint="eastAsia"/>
          <w:i/>
          <w:color w:val="365F91" w:themeColor="accent1" w:themeShade="BF"/>
          <w:u w:val="none"/>
        </w:rPr>
        <w:t>letter stating the trainee</w:t>
      </w:r>
      <w:r>
        <w:rPr>
          <w:rStyle w:val="Hyperlink"/>
          <w:i/>
          <w:color w:val="365F91" w:themeColor="accent1" w:themeShade="BF"/>
          <w:u w:val="none"/>
        </w:rPr>
        <w:t>’</w:t>
      </w:r>
      <w:r>
        <w:rPr>
          <w:rStyle w:val="Hyperlink"/>
          <w:rFonts w:hint="eastAsia"/>
          <w:i/>
          <w:color w:val="365F91" w:themeColor="accent1" w:themeShade="BF"/>
          <w:u w:val="none"/>
        </w:rPr>
        <w:t xml:space="preserve">s registered Discipline, Training Start Date, and Projected Training </w:t>
      </w:r>
      <w:r w:rsidR="009569A3">
        <w:rPr>
          <w:rStyle w:val="Hyperlink"/>
          <w:rFonts w:hint="eastAsia"/>
          <w:i/>
          <w:color w:val="365F91" w:themeColor="accent1" w:themeShade="BF"/>
          <w:u w:val="none"/>
        </w:rPr>
        <w:t xml:space="preserve">Completion </w:t>
      </w:r>
      <w:r>
        <w:rPr>
          <w:rStyle w:val="Hyperlink"/>
          <w:rFonts w:hint="eastAsia"/>
          <w:i/>
          <w:color w:val="365F91" w:themeColor="accent1" w:themeShade="BF"/>
          <w:u w:val="none"/>
        </w:rPr>
        <w:t xml:space="preserve">Date will be sent to each successfully registered trainee through their </w:t>
      </w:r>
      <w:r w:rsidR="008C01FA">
        <w:rPr>
          <w:rStyle w:val="Hyperlink"/>
          <w:rFonts w:hint="eastAsia"/>
          <w:i/>
          <w:color w:val="365F91" w:themeColor="accent1" w:themeShade="BF"/>
          <w:u w:val="none"/>
        </w:rPr>
        <w:t>approved</w:t>
      </w:r>
      <w:r>
        <w:rPr>
          <w:rStyle w:val="Hyperlink"/>
          <w:rFonts w:hint="eastAsia"/>
          <w:i/>
          <w:color w:val="365F91" w:themeColor="accent1" w:themeShade="BF"/>
          <w:u w:val="none"/>
        </w:rPr>
        <w:t xml:space="preserve"> companies</w:t>
      </w:r>
      <w:r w:rsidR="005312A5">
        <w:rPr>
          <w:rStyle w:val="Hyperlink"/>
          <w:rFonts w:hint="eastAsia"/>
          <w:i/>
          <w:color w:val="365F91" w:themeColor="accent1" w:themeShade="BF"/>
          <w:u w:val="none"/>
        </w:rPr>
        <w:t xml:space="preserve"> about three months after the HKIE receive</w:t>
      </w:r>
      <w:r w:rsidR="00F71418">
        <w:rPr>
          <w:rStyle w:val="Hyperlink"/>
          <w:rFonts w:hint="eastAsia"/>
          <w:i/>
          <w:color w:val="365F91" w:themeColor="accent1" w:themeShade="BF"/>
          <w:u w:val="none"/>
        </w:rPr>
        <w:t>s</w:t>
      </w:r>
      <w:r w:rsidR="005312A5">
        <w:rPr>
          <w:rStyle w:val="Hyperlink"/>
          <w:rFonts w:hint="eastAsia"/>
          <w:i/>
          <w:color w:val="365F91" w:themeColor="accent1" w:themeShade="BF"/>
          <w:u w:val="none"/>
        </w:rPr>
        <w:t xml:space="preserve"> the TD2</w:t>
      </w:r>
      <w:r w:rsidR="00C4257E">
        <w:rPr>
          <w:rStyle w:val="Hyperlink"/>
          <w:i/>
          <w:color w:val="365F91" w:themeColor="accent1" w:themeShade="BF"/>
          <w:u w:val="none"/>
        </w:rPr>
        <w:t xml:space="preserve"> with the required information provided</w:t>
      </w:r>
      <w:r w:rsidR="005312A5">
        <w:rPr>
          <w:rStyle w:val="Hyperlink"/>
          <w:rFonts w:hint="eastAsia"/>
          <w:i/>
          <w:color w:val="365F91" w:themeColor="accent1" w:themeShade="BF"/>
          <w:u w:val="none"/>
        </w:rPr>
        <w:t xml:space="preserve">.  </w:t>
      </w:r>
    </w:p>
    <w:p w14:paraId="254EE5EF" w14:textId="0B791AB2" w:rsidR="00DB1424" w:rsidRPr="0041366B" w:rsidRDefault="00DB1424" w:rsidP="009E44EB">
      <w:pPr>
        <w:pStyle w:val="ListParagraph"/>
        <w:ind w:leftChars="177" w:left="425"/>
        <w:jc w:val="both"/>
        <w:rPr>
          <w:rStyle w:val="Hyperlink"/>
          <w:i/>
          <w:color w:val="365F91" w:themeColor="accent1" w:themeShade="BF"/>
          <w:u w:val="none"/>
        </w:rPr>
      </w:pPr>
      <w:r>
        <w:rPr>
          <w:rStyle w:val="Hyperlink"/>
          <w:rFonts w:hint="eastAsia"/>
          <w:i/>
          <w:color w:val="365F91" w:themeColor="accent1" w:themeShade="BF"/>
          <w:u w:val="none"/>
        </w:rPr>
        <w:t xml:space="preserve">Graduate Members may also check their </w:t>
      </w:r>
      <w:r w:rsidR="005312A5">
        <w:rPr>
          <w:rStyle w:val="Hyperlink"/>
          <w:rFonts w:hint="eastAsia"/>
          <w:i/>
          <w:color w:val="365F91" w:themeColor="accent1" w:themeShade="BF"/>
          <w:u w:val="none"/>
        </w:rPr>
        <w:t xml:space="preserve">registration status under </w:t>
      </w:r>
      <w:r>
        <w:rPr>
          <w:rStyle w:val="Hyperlink"/>
          <w:rFonts w:hint="eastAsia"/>
          <w:i/>
          <w:color w:val="365F91" w:themeColor="accent1" w:themeShade="BF"/>
          <w:u w:val="none"/>
        </w:rPr>
        <w:t xml:space="preserve">Member </w:t>
      </w:r>
      <w:r>
        <w:rPr>
          <w:rStyle w:val="Hyperlink"/>
          <w:i/>
          <w:color w:val="365F91" w:themeColor="accent1" w:themeShade="BF"/>
          <w:u w:val="none"/>
        </w:rPr>
        <w:t xml:space="preserve">Login area on their </w:t>
      </w:r>
      <w:r w:rsidR="005312A5">
        <w:rPr>
          <w:rStyle w:val="Hyperlink"/>
          <w:i/>
          <w:color w:val="365F91" w:themeColor="accent1" w:themeShade="BF"/>
          <w:u w:val="none"/>
        </w:rPr>
        <w:t>‘</w:t>
      </w:r>
      <w:r w:rsidR="008C01FA">
        <w:rPr>
          <w:rStyle w:val="Hyperlink"/>
          <w:rFonts w:hint="eastAsia"/>
          <w:i/>
          <w:color w:val="365F91" w:themeColor="accent1" w:themeShade="BF"/>
          <w:u w:val="none"/>
        </w:rPr>
        <w:t>Training</w:t>
      </w:r>
      <w:r>
        <w:rPr>
          <w:rStyle w:val="Hyperlink"/>
          <w:rFonts w:hint="eastAsia"/>
          <w:i/>
          <w:color w:val="365F91" w:themeColor="accent1" w:themeShade="BF"/>
          <w:u w:val="none"/>
        </w:rPr>
        <w:t xml:space="preserve"> </w:t>
      </w:r>
      <w:r w:rsidR="005312A5">
        <w:rPr>
          <w:rStyle w:val="Hyperlink"/>
          <w:rFonts w:hint="eastAsia"/>
          <w:i/>
          <w:color w:val="365F91" w:themeColor="accent1" w:themeShade="BF"/>
          <w:u w:val="none"/>
        </w:rPr>
        <w:t>Record</w:t>
      </w:r>
      <w:r w:rsidR="005312A5">
        <w:rPr>
          <w:rStyle w:val="Hyperlink"/>
          <w:i/>
          <w:color w:val="365F91" w:themeColor="accent1" w:themeShade="BF"/>
          <w:u w:val="none"/>
        </w:rPr>
        <w:t>’</w:t>
      </w:r>
      <w:r>
        <w:rPr>
          <w:rStyle w:val="Hyperlink"/>
          <w:rFonts w:hint="eastAsia"/>
          <w:i/>
          <w:color w:val="365F91" w:themeColor="accent1" w:themeShade="BF"/>
          <w:u w:val="none"/>
        </w:rPr>
        <w:t>.</w:t>
      </w:r>
    </w:p>
    <w:p w14:paraId="5ED7C9C1" w14:textId="77777777" w:rsidR="00DB1424" w:rsidRDefault="00DB1424" w:rsidP="0041366B">
      <w:pPr>
        <w:pStyle w:val="ListParagraph"/>
        <w:ind w:leftChars="0" w:left="360"/>
        <w:rPr>
          <w:rStyle w:val="Hyperlink"/>
          <w:color w:val="auto"/>
          <w:szCs w:val="24"/>
        </w:rPr>
      </w:pPr>
    </w:p>
    <w:p w14:paraId="6AA7BFC8" w14:textId="0ECCFCB3" w:rsidR="586568AC" w:rsidRPr="00C1314D" w:rsidRDefault="5B9A3E6A" w:rsidP="00B330C8">
      <w:pPr>
        <w:pStyle w:val="ListParagraph"/>
        <w:numPr>
          <w:ilvl w:val="0"/>
          <w:numId w:val="32"/>
        </w:numPr>
        <w:ind w:leftChars="0" w:left="426" w:hanging="426"/>
        <w:rPr>
          <w:rStyle w:val="Hyperlink"/>
          <w:color w:val="auto"/>
          <w:u w:val="none"/>
        </w:rPr>
      </w:pPr>
      <w:bookmarkStart w:id="3" w:name="A4"/>
      <w:r w:rsidRPr="5B9A3E6A">
        <w:rPr>
          <w:rStyle w:val="Hyperlink"/>
          <w:color w:val="auto"/>
          <w:u w:val="none"/>
        </w:rPr>
        <w:t xml:space="preserve">What </w:t>
      </w:r>
      <w:r w:rsidR="00823895">
        <w:rPr>
          <w:rStyle w:val="Hyperlink"/>
          <w:rFonts w:hint="eastAsia"/>
          <w:color w:val="auto"/>
          <w:u w:val="none"/>
        </w:rPr>
        <w:t>does</w:t>
      </w:r>
      <w:r w:rsidR="00823895" w:rsidRPr="5B9A3E6A">
        <w:rPr>
          <w:rStyle w:val="Hyperlink"/>
          <w:color w:val="auto"/>
          <w:u w:val="none"/>
        </w:rPr>
        <w:t xml:space="preserve"> </w:t>
      </w:r>
      <w:r w:rsidRPr="5B9A3E6A">
        <w:rPr>
          <w:rStyle w:val="Hyperlink"/>
          <w:color w:val="auto"/>
          <w:u w:val="none"/>
        </w:rPr>
        <w:t>six-month backdate</w:t>
      </w:r>
      <w:r w:rsidR="00823895">
        <w:rPr>
          <w:rStyle w:val="Hyperlink"/>
          <w:rFonts w:hint="eastAsia"/>
          <w:color w:val="auto"/>
          <w:u w:val="none"/>
        </w:rPr>
        <w:t xml:space="preserve"> mean?</w:t>
      </w:r>
    </w:p>
    <w:bookmarkEnd w:id="3"/>
    <w:p w14:paraId="5BE98EB6" w14:textId="79AD1EDA" w:rsidR="00C1314D" w:rsidRDefault="00C1314D" w:rsidP="009E44EB">
      <w:pPr>
        <w:pStyle w:val="ListParagraph"/>
        <w:ind w:leftChars="177" w:left="425"/>
        <w:jc w:val="both"/>
        <w:rPr>
          <w:rStyle w:val="Hyperlink"/>
          <w:i/>
          <w:color w:val="365F91" w:themeColor="accent1" w:themeShade="BF"/>
          <w:u w:val="none"/>
        </w:rPr>
      </w:pPr>
      <w:r>
        <w:rPr>
          <w:rStyle w:val="Hyperlink"/>
          <w:rFonts w:hint="eastAsia"/>
          <w:i/>
          <w:color w:val="365F91" w:themeColor="accent1" w:themeShade="BF"/>
          <w:u w:val="none"/>
        </w:rPr>
        <w:t xml:space="preserve">Six-month backdate means the HKIE may register the trainee with the proposed training start date stated on TD2 if the form is received by the HKIE within six months from the proposed start date.  This is subject to all other factors checked to </w:t>
      </w:r>
      <w:r>
        <w:rPr>
          <w:rStyle w:val="Hyperlink"/>
          <w:i/>
          <w:color w:val="365F91" w:themeColor="accent1" w:themeShade="BF"/>
          <w:u w:val="none"/>
        </w:rPr>
        <w:t>enable</w:t>
      </w:r>
      <w:r>
        <w:rPr>
          <w:rStyle w:val="Hyperlink"/>
          <w:rFonts w:hint="eastAsia"/>
          <w:i/>
          <w:color w:val="365F91" w:themeColor="accent1" w:themeShade="BF"/>
          <w:u w:val="none"/>
        </w:rPr>
        <w:t xml:space="preserve"> the trainee to register in</w:t>
      </w:r>
      <w:r w:rsidR="008C01FA">
        <w:rPr>
          <w:rStyle w:val="Hyperlink"/>
          <w:rFonts w:hint="eastAsia"/>
          <w:i/>
          <w:color w:val="365F91" w:themeColor="accent1" w:themeShade="BF"/>
          <w:u w:val="none"/>
        </w:rPr>
        <w:t xml:space="preserve"> the HKIE training scheme</w:t>
      </w:r>
      <w:r>
        <w:rPr>
          <w:rStyle w:val="Hyperlink"/>
          <w:rFonts w:hint="eastAsia"/>
          <w:i/>
          <w:color w:val="365F91" w:themeColor="accent1" w:themeShade="BF"/>
          <w:u w:val="none"/>
        </w:rPr>
        <w:t xml:space="preserve">.  For details, please refer to </w:t>
      </w:r>
      <w:hyperlink r:id="rId16" w:history="1">
        <w:r w:rsidRPr="00C1314D">
          <w:rPr>
            <w:rStyle w:val="Hyperlink"/>
            <w:rFonts w:hint="eastAsia"/>
            <w:i/>
            <w:color w:val="365F91" w:themeColor="accent1" w:themeShade="BF"/>
            <w:u w:val="none"/>
          </w:rPr>
          <w:t>TN-C Trainee Registration</w:t>
        </w:r>
      </w:hyperlink>
      <w:r>
        <w:rPr>
          <w:rStyle w:val="Hyperlink"/>
          <w:rFonts w:hint="eastAsia"/>
          <w:i/>
          <w:color w:val="365F91" w:themeColor="accent1" w:themeShade="BF"/>
          <w:u w:val="none"/>
        </w:rPr>
        <w:t xml:space="preserve">.  </w:t>
      </w:r>
    </w:p>
    <w:p w14:paraId="53BF949B" w14:textId="34F59B67" w:rsidR="00DB1424" w:rsidRPr="00C1314D" w:rsidRDefault="0019242E" w:rsidP="009E44EB">
      <w:pPr>
        <w:pStyle w:val="ListParagraph"/>
        <w:ind w:leftChars="177" w:left="425"/>
        <w:jc w:val="both"/>
        <w:rPr>
          <w:rStyle w:val="Hyperlink"/>
          <w:i/>
          <w:color w:val="365F91" w:themeColor="accent1" w:themeShade="BF"/>
          <w:u w:val="none"/>
        </w:rPr>
      </w:pPr>
      <w:r>
        <w:rPr>
          <w:rStyle w:val="Hyperlink"/>
          <w:rFonts w:hint="eastAsia"/>
          <w:i/>
          <w:color w:val="365F91" w:themeColor="accent1" w:themeShade="BF"/>
          <w:u w:val="none"/>
        </w:rPr>
        <w:t xml:space="preserve">Under no circumstance would the HKIE allow a backdate of more than six months from date of receipt of TD2 to the training start date.  </w:t>
      </w:r>
      <w:r w:rsidR="004D717E">
        <w:rPr>
          <w:rStyle w:val="Hyperlink"/>
          <w:rFonts w:hint="eastAsia"/>
          <w:i/>
          <w:color w:val="365F91" w:themeColor="accent1" w:themeShade="BF"/>
          <w:u w:val="none"/>
        </w:rPr>
        <w:t xml:space="preserve"> </w:t>
      </w:r>
    </w:p>
    <w:p w14:paraId="77B4F152" w14:textId="77777777" w:rsidR="00DB1424" w:rsidRDefault="00DB1424" w:rsidP="0041366B">
      <w:pPr>
        <w:pStyle w:val="ListParagraph"/>
        <w:ind w:leftChars="0" w:left="360"/>
        <w:rPr>
          <w:rStyle w:val="Hyperlink"/>
          <w:color w:val="auto"/>
          <w:szCs w:val="24"/>
        </w:rPr>
      </w:pPr>
    </w:p>
    <w:p w14:paraId="10F01432" w14:textId="0DB1D288" w:rsidR="00840CE0" w:rsidRPr="00C1314D" w:rsidRDefault="003E6E91" w:rsidP="00B330C8">
      <w:pPr>
        <w:pStyle w:val="ListParagraph"/>
        <w:numPr>
          <w:ilvl w:val="0"/>
          <w:numId w:val="32"/>
        </w:numPr>
        <w:ind w:leftChars="0" w:left="426" w:hanging="426"/>
        <w:rPr>
          <w:rStyle w:val="Hyperlink"/>
          <w:color w:val="auto"/>
          <w:u w:val="none"/>
        </w:rPr>
      </w:pPr>
      <w:bookmarkStart w:id="4" w:name="A5"/>
      <w:r w:rsidRPr="00C1314D">
        <w:rPr>
          <w:rStyle w:val="Hyperlink"/>
          <w:rFonts w:hint="eastAsia"/>
          <w:color w:val="auto"/>
          <w:u w:val="none"/>
        </w:rPr>
        <w:t xml:space="preserve">I am one subject short of being eligible for the Scheme </w:t>
      </w:r>
      <w:r w:rsidRPr="00C1314D">
        <w:rPr>
          <w:rStyle w:val="Hyperlink"/>
          <w:color w:val="auto"/>
          <w:u w:val="none"/>
        </w:rPr>
        <w:t>“</w:t>
      </w:r>
      <w:r w:rsidRPr="00C1314D">
        <w:rPr>
          <w:rStyle w:val="Hyperlink"/>
          <w:rFonts w:hint="eastAsia"/>
          <w:color w:val="auto"/>
          <w:u w:val="none"/>
        </w:rPr>
        <w:t>A</w:t>
      </w:r>
      <w:r w:rsidRPr="00C1314D">
        <w:rPr>
          <w:rStyle w:val="Hyperlink"/>
          <w:color w:val="auto"/>
          <w:u w:val="none"/>
        </w:rPr>
        <w:t>”</w:t>
      </w:r>
      <w:r w:rsidRPr="00C1314D">
        <w:rPr>
          <w:rStyle w:val="Hyperlink"/>
          <w:rFonts w:hint="eastAsia"/>
          <w:color w:val="auto"/>
          <w:u w:val="none"/>
        </w:rPr>
        <w:t xml:space="preserve"> discipline I want.  Can I start Scheme </w:t>
      </w:r>
      <w:r w:rsidRPr="00C1314D">
        <w:rPr>
          <w:rStyle w:val="Hyperlink"/>
          <w:color w:val="auto"/>
          <w:u w:val="none"/>
        </w:rPr>
        <w:t>“</w:t>
      </w:r>
      <w:r w:rsidRPr="00C1314D">
        <w:rPr>
          <w:rStyle w:val="Hyperlink"/>
          <w:rFonts w:hint="eastAsia"/>
          <w:color w:val="auto"/>
          <w:u w:val="none"/>
        </w:rPr>
        <w:t>A</w:t>
      </w:r>
      <w:r w:rsidRPr="00C1314D">
        <w:rPr>
          <w:rStyle w:val="Hyperlink"/>
          <w:color w:val="auto"/>
          <w:u w:val="none"/>
        </w:rPr>
        <w:t>”</w:t>
      </w:r>
      <w:r w:rsidRPr="00C1314D">
        <w:rPr>
          <w:rStyle w:val="Hyperlink"/>
          <w:rFonts w:hint="eastAsia"/>
          <w:color w:val="auto"/>
          <w:u w:val="none"/>
        </w:rPr>
        <w:t xml:space="preserve"> first and complete the subject later? </w:t>
      </w:r>
    </w:p>
    <w:bookmarkEnd w:id="4"/>
    <w:p w14:paraId="48C30413" w14:textId="01859BE4" w:rsidR="00FF280E" w:rsidRDefault="00FF280E" w:rsidP="009E44EB">
      <w:pPr>
        <w:pStyle w:val="ListParagraph"/>
        <w:ind w:leftChars="177" w:left="425"/>
        <w:jc w:val="both"/>
        <w:rPr>
          <w:rStyle w:val="Hyperlink"/>
          <w:i/>
          <w:color w:val="365F91" w:themeColor="accent1" w:themeShade="BF"/>
          <w:u w:val="none"/>
        </w:rPr>
      </w:pPr>
      <w:r>
        <w:rPr>
          <w:rStyle w:val="Hyperlink"/>
          <w:rFonts w:hint="eastAsia"/>
          <w:i/>
          <w:color w:val="365F91" w:themeColor="accent1" w:themeShade="BF"/>
          <w:u w:val="none"/>
        </w:rPr>
        <w:t xml:space="preserve">Under normal circumstances, trainees should fulfil all conditions before commencement of Scheme </w:t>
      </w:r>
      <w:r>
        <w:rPr>
          <w:rStyle w:val="Hyperlink"/>
          <w:i/>
          <w:color w:val="365F91" w:themeColor="accent1" w:themeShade="BF"/>
          <w:u w:val="none"/>
        </w:rPr>
        <w:t>“</w:t>
      </w:r>
      <w:r>
        <w:rPr>
          <w:rStyle w:val="Hyperlink"/>
          <w:rFonts w:hint="eastAsia"/>
          <w:i/>
          <w:color w:val="365F91" w:themeColor="accent1" w:themeShade="BF"/>
          <w:u w:val="none"/>
        </w:rPr>
        <w:t>A</w:t>
      </w:r>
      <w:r>
        <w:rPr>
          <w:rStyle w:val="Hyperlink"/>
          <w:i/>
          <w:color w:val="365F91" w:themeColor="accent1" w:themeShade="BF"/>
          <w:u w:val="none"/>
        </w:rPr>
        <w:t>”</w:t>
      </w:r>
      <w:r>
        <w:rPr>
          <w:rStyle w:val="Hyperlink"/>
          <w:rFonts w:hint="eastAsia"/>
          <w:i/>
          <w:color w:val="365F91" w:themeColor="accent1" w:themeShade="BF"/>
          <w:u w:val="none"/>
        </w:rPr>
        <w:t xml:space="preserve">.  However, if </w:t>
      </w:r>
      <w:r w:rsidR="00E13C86">
        <w:rPr>
          <w:rStyle w:val="Hyperlink"/>
          <w:rFonts w:hint="eastAsia"/>
          <w:i/>
          <w:color w:val="365F91" w:themeColor="accent1" w:themeShade="BF"/>
          <w:u w:val="none"/>
        </w:rPr>
        <w:t>the case is supported by the trainee</w:t>
      </w:r>
      <w:r w:rsidR="00E13C86">
        <w:rPr>
          <w:rStyle w:val="Hyperlink"/>
          <w:i/>
          <w:color w:val="365F91" w:themeColor="accent1" w:themeShade="BF"/>
          <w:u w:val="none"/>
        </w:rPr>
        <w:t>’</w:t>
      </w:r>
      <w:r w:rsidR="00E13C86">
        <w:rPr>
          <w:rStyle w:val="Hyperlink"/>
          <w:rFonts w:hint="eastAsia"/>
          <w:i/>
          <w:color w:val="365F91" w:themeColor="accent1" w:themeShade="BF"/>
          <w:u w:val="none"/>
        </w:rPr>
        <w:t xml:space="preserve">s Scheme </w:t>
      </w:r>
      <w:r w:rsidR="00E13C86">
        <w:rPr>
          <w:rStyle w:val="Hyperlink"/>
          <w:i/>
          <w:color w:val="365F91" w:themeColor="accent1" w:themeShade="BF"/>
          <w:u w:val="none"/>
        </w:rPr>
        <w:t>“</w:t>
      </w:r>
      <w:r w:rsidR="00E13C86">
        <w:rPr>
          <w:rStyle w:val="Hyperlink"/>
          <w:rFonts w:hint="eastAsia"/>
          <w:i/>
          <w:color w:val="365F91" w:themeColor="accent1" w:themeShade="BF"/>
          <w:u w:val="none"/>
        </w:rPr>
        <w:t>A</w:t>
      </w:r>
      <w:r w:rsidR="00E13C86">
        <w:rPr>
          <w:rStyle w:val="Hyperlink"/>
          <w:i/>
          <w:color w:val="365F91" w:themeColor="accent1" w:themeShade="BF"/>
          <w:u w:val="none"/>
        </w:rPr>
        <w:t>”</w:t>
      </w:r>
      <w:r w:rsidR="00E13C86">
        <w:rPr>
          <w:rStyle w:val="Hyperlink"/>
          <w:rFonts w:hint="eastAsia"/>
          <w:i/>
          <w:color w:val="365F91" w:themeColor="accent1" w:themeShade="BF"/>
          <w:u w:val="none"/>
        </w:rPr>
        <w:t xml:space="preserve"> </w:t>
      </w:r>
      <w:r w:rsidR="00E13C86">
        <w:rPr>
          <w:rStyle w:val="Hyperlink"/>
          <w:i/>
          <w:color w:val="365F91" w:themeColor="accent1" w:themeShade="BF"/>
          <w:u w:val="none"/>
        </w:rPr>
        <w:t>company</w:t>
      </w:r>
      <w:r w:rsidR="00E13C86">
        <w:rPr>
          <w:rStyle w:val="Hyperlink"/>
          <w:rFonts w:hint="eastAsia"/>
          <w:i/>
          <w:color w:val="365F91" w:themeColor="accent1" w:themeShade="BF"/>
          <w:u w:val="none"/>
        </w:rPr>
        <w:t xml:space="preserve"> </w:t>
      </w:r>
      <w:r w:rsidR="00E13C86" w:rsidRPr="009E44EB">
        <w:rPr>
          <w:rStyle w:val="Hyperlink"/>
          <w:rFonts w:hint="eastAsia"/>
          <w:i/>
          <w:color w:val="365F91" w:themeColor="accent1" w:themeShade="BF"/>
        </w:rPr>
        <w:t>and</w:t>
      </w:r>
      <w:r w:rsidR="00E13C86">
        <w:rPr>
          <w:rStyle w:val="Hyperlink"/>
          <w:rFonts w:hint="eastAsia"/>
          <w:i/>
          <w:color w:val="365F91" w:themeColor="accent1" w:themeShade="BF"/>
          <w:u w:val="none"/>
        </w:rPr>
        <w:t xml:space="preserve"> recommended by the D</w:t>
      </w:r>
      <w:r w:rsidR="00E13C86">
        <w:rPr>
          <w:rStyle w:val="Hyperlink"/>
          <w:i/>
          <w:color w:val="365F91" w:themeColor="accent1" w:themeShade="BF"/>
          <w:u w:val="none"/>
        </w:rPr>
        <w:t>i</w:t>
      </w:r>
      <w:r w:rsidR="00E13C86">
        <w:rPr>
          <w:rStyle w:val="Hyperlink"/>
          <w:rFonts w:hint="eastAsia"/>
          <w:i/>
          <w:color w:val="365F91" w:themeColor="accent1" w:themeShade="BF"/>
          <w:u w:val="none"/>
        </w:rPr>
        <w:t xml:space="preserve">scipline Advisory Panel, the Training Review Sub-Committee may approve the trainee to commence Scheme </w:t>
      </w:r>
      <w:r w:rsidR="00E13C86">
        <w:rPr>
          <w:rStyle w:val="Hyperlink"/>
          <w:i/>
          <w:color w:val="365F91" w:themeColor="accent1" w:themeShade="BF"/>
          <w:u w:val="none"/>
        </w:rPr>
        <w:t>“</w:t>
      </w:r>
      <w:r w:rsidR="00E13C86">
        <w:rPr>
          <w:rStyle w:val="Hyperlink"/>
          <w:rFonts w:hint="eastAsia"/>
          <w:i/>
          <w:color w:val="365F91" w:themeColor="accent1" w:themeShade="BF"/>
          <w:u w:val="none"/>
        </w:rPr>
        <w:t>A</w:t>
      </w:r>
      <w:r w:rsidR="00E13C86">
        <w:rPr>
          <w:rStyle w:val="Hyperlink"/>
          <w:i/>
          <w:color w:val="365F91" w:themeColor="accent1" w:themeShade="BF"/>
          <w:u w:val="none"/>
        </w:rPr>
        <w:t>”</w:t>
      </w:r>
      <w:r w:rsidR="00E13C86">
        <w:rPr>
          <w:rStyle w:val="Hyperlink"/>
          <w:rFonts w:hint="eastAsia"/>
          <w:i/>
          <w:color w:val="365F91" w:themeColor="accent1" w:themeShade="BF"/>
          <w:u w:val="none"/>
        </w:rPr>
        <w:t xml:space="preserve"> training first with top-up conditions</w:t>
      </w:r>
      <w:r w:rsidR="00C1314D">
        <w:rPr>
          <w:rStyle w:val="Hyperlink"/>
          <w:rFonts w:hint="eastAsia"/>
          <w:i/>
          <w:color w:val="365F91" w:themeColor="accent1" w:themeShade="BF"/>
          <w:u w:val="none"/>
        </w:rPr>
        <w:t xml:space="preserve"> to be fulfilled</w:t>
      </w:r>
      <w:r w:rsidR="00E13C86">
        <w:rPr>
          <w:rStyle w:val="Hyperlink"/>
          <w:rFonts w:hint="eastAsia"/>
          <w:i/>
          <w:color w:val="365F91" w:themeColor="accent1" w:themeShade="BF"/>
          <w:u w:val="none"/>
        </w:rPr>
        <w:t xml:space="preserve">.  </w:t>
      </w:r>
      <w:r w:rsidR="009E44EB">
        <w:rPr>
          <w:rStyle w:val="Hyperlink"/>
          <w:rFonts w:hint="eastAsia"/>
          <w:i/>
          <w:color w:val="365F91" w:themeColor="accent1" w:themeShade="BF"/>
          <w:u w:val="none"/>
        </w:rPr>
        <w:t xml:space="preserve">If the registration is returned, </w:t>
      </w:r>
      <w:r w:rsidR="00C1314D">
        <w:rPr>
          <w:rStyle w:val="Hyperlink"/>
          <w:rFonts w:hint="eastAsia"/>
          <w:i/>
          <w:color w:val="365F91" w:themeColor="accent1" w:themeShade="BF"/>
          <w:u w:val="none"/>
        </w:rPr>
        <w:t xml:space="preserve">Scheme </w:t>
      </w:r>
      <w:r w:rsidR="00C1314D">
        <w:rPr>
          <w:rStyle w:val="Hyperlink"/>
          <w:i/>
          <w:color w:val="365F91" w:themeColor="accent1" w:themeShade="BF"/>
          <w:u w:val="none"/>
        </w:rPr>
        <w:t>“</w:t>
      </w:r>
      <w:r w:rsidR="00C1314D">
        <w:rPr>
          <w:rStyle w:val="Hyperlink"/>
          <w:rFonts w:hint="eastAsia"/>
          <w:i/>
          <w:color w:val="365F91" w:themeColor="accent1" w:themeShade="BF"/>
          <w:u w:val="none"/>
        </w:rPr>
        <w:t>A</w:t>
      </w:r>
      <w:r w:rsidR="00C1314D">
        <w:rPr>
          <w:rStyle w:val="Hyperlink"/>
          <w:i/>
          <w:color w:val="365F91" w:themeColor="accent1" w:themeShade="BF"/>
          <w:u w:val="none"/>
        </w:rPr>
        <w:t>”</w:t>
      </w:r>
      <w:r w:rsidR="00C1314D">
        <w:rPr>
          <w:rStyle w:val="Hyperlink"/>
          <w:rFonts w:hint="eastAsia"/>
          <w:i/>
          <w:color w:val="365F91" w:themeColor="accent1" w:themeShade="BF"/>
          <w:u w:val="none"/>
        </w:rPr>
        <w:t xml:space="preserve"> companies may </w:t>
      </w:r>
      <w:r w:rsidR="00E13C86">
        <w:rPr>
          <w:rStyle w:val="Hyperlink"/>
          <w:rFonts w:hint="eastAsia"/>
          <w:i/>
          <w:color w:val="365F91" w:themeColor="accent1" w:themeShade="BF"/>
          <w:u w:val="none"/>
        </w:rPr>
        <w:t xml:space="preserve">submit the request in writing </w:t>
      </w:r>
      <w:r w:rsidR="009569A3">
        <w:rPr>
          <w:rStyle w:val="Hyperlink"/>
          <w:rFonts w:hint="eastAsia"/>
          <w:i/>
          <w:color w:val="365F91" w:themeColor="accent1" w:themeShade="BF"/>
          <w:u w:val="none"/>
        </w:rPr>
        <w:t xml:space="preserve">with justifications </w:t>
      </w:r>
      <w:r w:rsidR="00E13C86">
        <w:rPr>
          <w:rStyle w:val="Hyperlink"/>
          <w:rFonts w:hint="eastAsia"/>
          <w:i/>
          <w:color w:val="365F91" w:themeColor="accent1" w:themeShade="BF"/>
          <w:u w:val="none"/>
        </w:rPr>
        <w:t>for consideration by the Discipline Advisory Panel and the Training Committee.</w:t>
      </w:r>
    </w:p>
    <w:p w14:paraId="265C3293" w14:textId="3A0CE9F9" w:rsidR="00A93FE3" w:rsidRPr="00C1314D" w:rsidRDefault="00A93FE3" w:rsidP="009E44EB">
      <w:pPr>
        <w:pStyle w:val="ListParagraph"/>
        <w:ind w:leftChars="177" w:left="425"/>
        <w:jc w:val="both"/>
        <w:rPr>
          <w:rStyle w:val="Hyperlink"/>
          <w:i/>
          <w:color w:val="365F91" w:themeColor="accent1" w:themeShade="BF"/>
          <w:u w:val="none"/>
        </w:rPr>
      </w:pPr>
      <w:r>
        <w:rPr>
          <w:rStyle w:val="Hyperlink"/>
          <w:rFonts w:hint="eastAsia"/>
          <w:i/>
          <w:color w:val="365F91" w:themeColor="accent1" w:themeShade="BF"/>
          <w:u w:val="none"/>
        </w:rPr>
        <w:lastRenderedPageBreak/>
        <w:t>The same principle would apply for AM Training.</w:t>
      </w:r>
    </w:p>
    <w:p w14:paraId="50935EED" w14:textId="77777777" w:rsidR="000A74F6" w:rsidRDefault="000A74F6" w:rsidP="2D26DD80">
      <w:pPr>
        <w:pStyle w:val="ListParagraph"/>
        <w:ind w:leftChars="0" w:left="360"/>
        <w:rPr>
          <w:lang w:eastAsia="zh-HK"/>
        </w:rPr>
      </w:pPr>
    </w:p>
    <w:p w14:paraId="4D0555D4" w14:textId="07547B4F" w:rsidR="00840CE0" w:rsidRPr="00C1314D" w:rsidRDefault="0259530F" w:rsidP="00D83407">
      <w:pPr>
        <w:pStyle w:val="ListParagraph"/>
        <w:numPr>
          <w:ilvl w:val="0"/>
          <w:numId w:val="31"/>
        </w:numPr>
        <w:spacing w:line="259" w:lineRule="auto"/>
        <w:ind w:leftChars="0"/>
        <w:rPr>
          <w:b/>
          <w:bCs/>
        </w:rPr>
      </w:pPr>
      <w:r w:rsidRPr="0259530F">
        <w:rPr>
          <w:b/>
          <w:bCs/>
        </w:rPr>
        <w:t xml:space="preserve">Logbooks </w:t>
      </w:r>
    </w:p>
    <w:bookmarkStart w:id="5" w:name="B1"/>
    <w:p w14:paraId="7781C34C" w14:textId="6BAACC86" w:rsidR="00840CE0" w:rsidRPr="00C1314D" w:rsidRDefault="00B7477A" w:rsidP="00B330C8">
      <w:pPr>
        <w:pStyle w:val="ListParagraph"/>
        <w:numPr>
          <w:ilvl w:val="0"/>
          <w:numId w:val="33"/>
        </w:numPr>
        <w:ind w:leftChars="0"/>
        <w:rPr>
          <w:rStyle w:val="Hyperlink"/>
          <w:color w:val="auto"/>
          <w:u w:val="none"/>
        </w:rPr>
      </w:pPr>
      <w:r>
        <w:fldChar w:fldCharType="begin"/>
      </w:r>
      <w:r>
        <w:instrText xml:space="preserve"> HYPERLINK \l "Logbooks_Q1" </w:instrText>
      </w:r>
      <w:r>
        <w:fldChar w:fldCharType="separate"/>
      </w:r>
      <w:r w:rsidR="2D26DD80" w:rsidRPr="2D26DD80">
        <w:rPr>
          <w:rStyle w:val="Hyperlink"/>
          <w:color w:val="auto"/>
          <w:u w:val="none"/>
        </w:rPr>
        <w:t xml:space="preserve">Where can I </w:t>
      </w:r>
      <w:r w:rsidR="00A93FE3">
        <w:rPr>
          <w:rStyle w:val="Hyperlink"/>
          <w:rFonts w:hint="eastAsia"/>
          <w:color w:val="auto"/>
          <w:u w:val="none"/>
        </w:rPr>
        <w:t>obtain</w:t>
      </w:r>
      <w:r w:rsidR="00A93FE3" w:rsidRPr="2D26DD80">
        <w:rPr>
          <w:rStyle w:val="Hyperlink"/>
          <w:color w:val="auto"/>
          <w:u w:val="none"/>
        </w:rPr>
        <w:t xml:space="preserve"> </w:t>
      </w:r>
      <w:r w:rsidR="2D26DD80" w:rsidRPr="2D26DD80">
        <w:rPr>
          <w:rStyle w:val="Hyperlink"/>
          <w:color w:val="auto"/>
          <w:u w:val="none"/>
        </w:rPr>
        <w:t>logbooks for Scheme “A"</w:t>
      </w:r>
      <w:r w:rsidR="00A93FE3">
        <w:rPr>
          <w:rStyle w:val="Hyperlink"/>
          <w:rFonts w:hint="eastAsia"/>
          <w:color w:val="auto"/>
          <w:u w:val="none"/>
        </w:rPr>
        <w:t xml:space="preserve"> / AM</w:t>
      </w:r>
      <w:r w:rsidR="2D26DD80" w:rsidRPr="2D26DD80">
        <w:rPr>
          <w:rStyle w:val="Hyperlink"/>
          <w:color w:val="auto"/>
          <w:u w:val="none"/>
        </w:rPr>
        <w:t xml:space="preserve"> Training?  How many are there </w:t>
      </w:r>
      <w:r w:rsidR="00EC6E2E">
        <w:rPr>
          <w:rStyle w:val="Hyperlink"/>
          <w:rFonts w:hint="eastAsia"/>
          <w:color w:val="auto"/>
          <w:u w:val="none"/>
        </w:rPr>
        <w:t xml:space="preserve">and </w:t>
      </w:r>
      <w:r w:rsidR="2D26DD80" w:rsidRPr="2D26DD80">
        <w:rPr>
          <w:rStyle w:val="Hyperlink"/>
          <w:color w:val="auto"/>
          <w:u w:val="none"/>
        </w:rPr>
        <w:t>what do they look like?</w:t>
      </w:r>
      <w:r>
        <w:rPr>
          <w:rStyle w:val="Hyperlink"/>
          <w:color w:val="auto"/>
          <w:u w:val="none"/>
        </w:rPr>
        <w:fldChar w:fldCharType="end"/>
      </w:r>
    </w:p>
    <w:bookmarkEnd w:id="5"/>
    <w:p w14:paraId="1FCD4B46" w14:textId="43F78EEF" w:rsidR="00EF27AA" w:rsidRDefault="00EF27AA" w:rsidP="00EF27AA">
      <w:pPr>
        <w:pStyle w:val="ListParagraph"/>
        <w:ind w:leftChars="177" w:left="425"/>
        <w:rPr>
          <w:rStyle w:val="Hyperlink"/>
          <w:i/>
          <w:color w:val="365F91" w:themeColor="accent1" w:themeShade="BF"/>
          <w:u w:val="none"/>
        </w:rPr>
      </w:pPr>
      <w:r>
        <w:rPr>
          <w:rStyle w:val="Hyperlink"/>
          <w:rFonts w:hint="eastAsia"/>
          <w:i/>
          <w:color w:val="365F91" w:themeColor="accent1" w:themeShade="BF"/>
          <w:u w:val="none"/>
        </w:rPr>
        <w:t xml:space="preserve">The HKIE training logbooks are available for download from the HKIE website.  Please visit </w:t>
      </w:r>
      <w:hyperlink r:id="rId17" w:history="1">
        <w:r w:rsidRPr="00553043">
          <w:rPr>
            <w:rStyle w:val="Hyperlink"/>
            <w:i/>
          </w:rPr>
          <w:t>https://hkie.org.hk/en/quali/training_logbooks</w:t>
        </w:r>
      </w:hyperlink>
      <w:r>
        <w:rPr>
          <w:rStyle w:val="Hyperlink"/>
          <w:rFonts w:hint="eastAsia"/>
          <w:i/>
          <w:color w:val="365F91" w:themeColor="accent1" w:themeShade="BF"/>
          <w:u w:val="none"/>
        </w:rPr>
        <w:t xml:space="preserve"> for more information.</w:t>
      </w:r>
    </w:p>
    <w:p w14:paraId="05750C56" w14:textId="77777777" w:rsidR="00A93FE3" w:rsidRDefault="00A93FE3" w:rsidP="00C1314D">
      <w:pPr>
        <w:pStyle w:val="ListParagraph"/>
        <w:ind w:leftChars="177" w:left="425"/>
        <w:rPr>
          <w:rStyle w:val="Hyperlink"/>
          <w:i/>
          <w:color w:val="365F91" w:themeColor="accent1" w:themeShade="BF"/>
          <w:u w:val="none"/>
        </w:rPr>
      </w:pPr>
    </w:p>
    <w:p w14:paraId="281C5D23" w14:textId="632DC53B" w:rsidR="008576D9" w:rsidRPr="00C1314D" w:rsidRDefault="008576D9" w:rsidP="00B330C8">
      <w:pPr>
        <w:pStyle w:val="ListParagraph"/>
        <w:numPr>
          <w:ilvl w:val="0"/>
          <w:numId w:val="33"/>
        </w:numPr>
        <w:ind w:leftChars="0" w:left="426" w:hanging="426"/>
        <w:rPr>
          <w:rStyle w:val="Hyperlink"/>
          <w:color w:val="auto"/>
          <w:u w:val="none"/>
        </w:rPr>
      </w:pPr>
      <w:bookmarkStart w:id="6" w:name="B2"/>
      <w:r w:rsidRPr="00C1314D">
        <w:rPr>
          <w:rStyle w:val="Hyperlink"/>
          <w:color w:val="auto"/>
          <w:u w:val="none"/>
        </w:rPr>
        <w:t>When should I start using the logbooks?</w:t>
      </w:r>
    </w:p>
    <w:bookmarkEnd w:id="6"/>
    <w:p w14:paraId="4E104736" w14:textId="209E5E3E" w:rsidR="00E13C86" w:rsidRDefault="00E13C86" w:rsidP="00F563D9">
      <w:pPr>
        <w:pStyle w:val="ListParagraph"/>
        <w:ind w:leftChars="177" w:left="425"/>
        <w:jc w:val="both"/>
        <w:rPr>
          <w:rStyle w:val="Hyperlink"/>
          <w:i/>
          <w:color w:val="365F91" w:themeColor="accent1" w:themeShade="BF"/>
          <w:u w:val="none"/>
          <w:lang w:eastAsia="zh-HK"/>
        </w:rPr>
      </w:pPr>
      <w:r>
        <w:rPr>
          <w:rStyle w:val="Hyperlink"/>
          <w:rFonts w:hint="eastAsia"/>
          <w:i/>
          <w:color w:val="365F91" w:themeColor="accent1" w:themeShade="BF"/>
          <w:u w:val="none"/>
        </w:rPr>
        <w:t xml:space="preserve">You are encouraged to start </w:t>
      </w:r>
      <w:r w:rsidR="007C5B70">
        <w:rPr>
          <w:rStyle w:val="Hyperlink"/>
          <w:rFonts w:hint="eastAsia"/>
          <w:i/>
          <w:color w:val="365F91" w:themeColor="accent1" w:themeShade="BF"/>
          <w:u w:val="none"/>
        </w:rPr>
        <w:t>using your</w:t>
      </w:r>
      <w:r>
        <w:rPr>
          <w:rStyle w:val="Hyperlink"/>
          <w:rFonts w:hint="eastAsia"/>
          <w:i/>
          <w:color w:val="365F91" w:themeColor="accent1" w:themeShade="BF"/>
          <w:u w:val="none"/>
        </w:rPr>
        <w:t xml:space="preserve"> logbooks </w:t>
      </w:r>
      <w:r w:rsidR="007C5B70">
        <w:rPr>
          <w:rStyle w:val="Hyperlink"/>
          <w:rFonts w:hint="eastAsia"/>
          <w:i/>
          <w:color w:val="365F91" w:themeColor="accent1" w:themeShade="BF"/>
          <w:u w:val="none"/>
        </w:rPr>
        <w:t xml:space="preserve">and keeping record of your training progress </w:t>
      </w:r>
      <w:r>
        <w:rPr>
          <w:rStyle w:val="Hyperlink"/>
          <w:rFonts w:hint="eastAsia"/>
          <w:i/>
          <w:color w:val="365F91" w:themeColor="accent1" w:themeShade="BF"/>
          <w:u w:val="none"/>
        </w:rPr>
        <w:t xml:space="preserve">as soon as your formal training starts, i.e. the training start date as stated on your TD2 form.  </w:t>
      </w:r>
      <w:r w:rsidR="007C5B70">
        <w:rPr>
          <w:rStyle w:val="Hyperlink"/>
          <w:rFonts w:hint="eastAsia"/>
          <w:i/>
          <w:color w:val="365F91" w:themeColor="accent1" w:themeShade="BF"/>
          <w:u w:val="none"/>
        </w:rPr>
        <w:t xml:space="preserve">Should the process of your registration be lengthened due to </w:t>
      </w:r>
      <w:r w:rsidR="007C5B70">
        <w:rPr>
          <w:rStyle w:val="Hyperlink"/>
          <w:i/>
          <w:color w:val="365F91" w:themeColor="accent1" w:themeShade="BF"/>
          <w:u w:val="none"/>
        </w:rPr>
        <w:t>unforeseeable</w:t>
      </w:r>
      <w:r w:rsidR="007C5B70">
        <w:rPr>
          <w:rStyle w:val="Hyperlink"/>
          <w:rFonts w:hint="eastAsia"/>
          <w:i/>
          <w:color w:val="365F91" w:themeColor="accent1" w:themeShade="BF"/>
          <w:u w:val="none"/>
        </w:rPr>
        <w:t xml:space="preserve"> circumstances, e.g. Individual matching, these records would be requested to support the confirmation of your training start date.  </w:t>
      </w:r>
    </w:p>
    <w:p w14:paraId="6837B9C8" w14:textId="77777777" w:rsidR="000A74F6" w:rsidRPr="00C1314D" w:rsidRDefault="000A74F6" w:rsidP="00F563D9">
      <w:pPr>
        <w:pStyle w:val="ListParagraph"/>
        <w:ind w:leftChars="177" w:left="425"/>
        <w:jc w:val="both"/>
        <w:rPr>
          <w:rStyle w:val="Hyperlink"/>
          <w:i/>
          <w:color w:val="365F91" w:themeColor="accent1" w:themeShade="BF"/>
          <w:u w:val="none"/>
          <w:lang w:eastAsia="zh-HK"/>
        </w:rPr>
      </w:pPr>
    </w:p>
    <w:p w14:paraId="398704DC" w14:textId="5816BFB4" w:rsidR="1FB915CD" w:rsidRPr="00C1314D" w:rsidRDefault="2D26DD80" w:rsidP="00B330C8">
      <w:pPr>
        <w:pStyle w:val="ListParagraph"/>
        <w:numPr>
          <w:ilvl w:val="0"/>
          <w:numId w:val="33"/>
        </w:numPr>
        <w:ind w:leftChars="0" w:left="426" w:hanging="426"/>
        <w:rPr>
          <w:rStyle w:val="Hyperlink"/>
          <w:color w:val="auto"/>
          <w:u w:val="none"/>
        </w:rPr>
      </w:pPr>
      <w:bookmarkStart w:id="7" w:name="B3"/>
      <w:r w:rsidRPr="2D26DD80">
        <w:rPr>
          <w:rStyle w:val="Hyperlink"/>
          <w:color w:val="auto"/>
          <w:u w:val="none"/>
        </w:rPr>
        <w:t>There is not enough space for me to write my reports.  What can I do?</w:t>
      </w:r>
    </w:p>
    <w:bookmarkEnd w:id="7"/>
    <w:p w14:paraId="7692426B" w14:textId="2528E54B" w:rsidR="007C5B70" w:rsidRPr="00C1314D" w:rsidRDefault="007C5B70" w:rsidP="00F563D9">
      <w:pPr>
        <w:pStyle w:val="ListParagraph"/>
        <w:ind w:leftChars="177" w:left="425"/>
        <w:jc w:val="both"/>
        <w:rPr>
          <w:rStyle w:val="Hyperlink"/>
          <w:i/>
          <w:color w:val="365F91" w:themeColor="accent1" w:themeShade="BF"/>
          <w:u w:val="none"/>
        </w:rPr>
      </w:pPr>
      <w:r>
        <w:rPr>
          <w:rStyle w:val="Hyperlink"/>
          <w:rFonts w:hint="eastAsia"/>
          <w:i/>
          <w:color w:val="365F91" w:themeColor="accent1" w:themeShade="BF"/>
          <w:u w:val="none"/>
        </w:rPr>
        <w:t xml:space="preserve">Trainees are encouraged to make good use of the space available in the logbooks and </w:t>
      </w:r>
      <w:proofErr w:type="gramStart"/>
      <w:r>
        <w:rPr>
          <w:rStyle w:val="Hyperlink"/>
          <w:rFonts w:hint="eastAsia"/>
          <w:i/>
          <w:color w:val="365F91" w:themeColor="accent1" w:themeShade="BF"/>
          <w:u w:val="none"/>
        </w:rPr>
        <w:t>select carefully</w:t>
      </w:r>
      <w:proofErr w:type="gramEnd"/>
      <w:r>
        <w:rPr>
          <w:rStyle w:val="Hyperlink"/>
          <w:rFonts w:hint="eastAsia"/>
          <w:i/>
          <w:color w:val="365F91" w:themeColor="accent1" w:themeShade="BF"/>
          <w:u w:val="none"/>
        </w:rPr>
        <w:t xml:space="preserve"> the materials to be recorded.  </w:t>
      </w:r>
      <w:r w:rsidR="00C127AC">
        <w:rPr>
          <w:rStyle w:val="Hyperlink"/>
          <w:i/>
          <w:color w:val="365F91" w:themeColor="accent1" w:themeShade="BF"/>
          <w:u w:val="none"/>
        </w:rPr>
        <w:t xml:space="preserve">If necessary, trainees may opt to print additional pages for use.  </w:t>
      </w:r>
    </w:p>
    <w:p w14:paraId="640AF12A" w14:textId="77777777" w:rsidR="007C5B70" w:rsidRDefault="007C5B70" w:rsidP="0041366B">
      <w:pPr>
        <w:pStyle w:val="ListParagraph"/>
        <w:ind w:leftChars="0" w:left="360"/>
        <w:rPr>
          <w:rStyle w:val="Hyperlink"/>
          <w:color w:val="000000" w:themeColor="text1"/>
        </w:rPr>
      </w:pPr>
    </w:p>
    <w:p w14:paraId="3949ACDB" w14:textId="5A33AFB1" w:rsidR="3BC6200B" w:rsidRPr="00C1314D" w:rsidRDefault="008576D9" w:rsidP="00B330C8">
      <w:pPr>
        <w:pStyle w:val="ListParagraph"/>
        <w:numPr>
          <w:ilvl w:val="0"/>
          <w:numId w:val="33"/>
        </w:numPr>
        <w:ind w:leftChars="0" w:left="426" w:hanging="426"/>
        <w:rPr>
          <w:rStyle w:val="Hyperlink"/>
          <w:color w:val="auto"/>
          <w:u w:val="none"/>
        </w:rPr>
      </w:pPr>
      <w:bookmarkStart w:id="8" w:name="B4"/>
      <w:r>
        <w:rPr>
          <w:rStyle w:val="Hyperlink"/>
          <w:rFonts w:hint="eastAsia"/>
          <w:color w:val="auto"/>
          <w:u w:val="none"/>
        </w:rPr>
        <w:t xml:space="preserve">I have been granted exemption / extension for my training.  Does it affect the </w:t>
      </w:r>
      <w:r>
        <w:rPr>
          <w:rStyle w:val="Hyperlink"/>
          <w:color w:val="auto"/>
          <w:u w:val="none"/>
        </w:rPr>
        <w:t>number</w:t>
      </w:r>
      <w:r>
        <w:rPr>
          <w:rStyle w:val="Hyperlink"/>
          <w:rFonts w:hint="eastAsia"/>
          <w:color w:val="auto"/>
          <w:u w:val="none"/>
        </w:rPr>
        <w:t xml:space="preserve"> of reports I need to write?</w:t>
      </w:r>
    </w:p>
    <w:bookmarkEnd w:id="8"/>
    <w:p w14:paraId="286A7E2A" w14:textId="731200D5" w:rsidR="007C5B70" w:rsidRDefault="00042DCE" w:rsidP="00F563D9">
      <w:pPr>
        <w:pStyle w:val="ListParagraph"/>
        <w:ind w:leftChars="177" w:left="425"/>
        <w:jc w:val="both"/>
        <w:rPr>
          <w:rStyle w:val="Hyperlink"/>
          <w:i/>
          <w:color w:val="365F91" w:themeColor="accent1" w:themeShade="BF"/>
          <w:u w:val="none"/>
        </w:rPr>
      </w:pPr>
      <w:r>
        <w:rPr>
          <w:rStyle w:val="Hyperlink"/>
          <w:rFonts w:hint="eastAsia"/>
          <w:i/>
          <w:color w:val="365F91" w:themeColor="accent1" w:themeShade="BF"/>
          <w:u w:val="none"/>
        </w:rPr>
        <w:t xml:space="preserve">Yes, any shortening or lengthening of the training period may affect the total number of reports that you will need to complete in your Graduate Training </w:t>
      </w:r>
      <w:proofErr w:type="gramStart"/>
      <w:r>
        <w:rPr>
          <w:rStyle w:val="Hyperlink"/>
          <w:rFonts w:hint="eastAsia"/>
          <w:i/>
          <w:color w:val="365F91" w:themeColor="accent1" w:themeShade="BF"/>
          <w:u w:val="none"/>
        </w:rPr>
        <w:t>Log Book</w:t>
      </w:r>
      <w:proofErr w:type="gramEnd"/>
      <w:r>
        <w:rPr>
          <w:rStyle w:val="Hyperlink"/>
          <w:rFonts w:hint="eastAsia"/>
          <w:i/>
          <w:color w:val="365F91" w:themeColor="accent1" w:themeShade="BF"/>
          <w:u w:val="none"/>
        </w:rPr>
        <w:t xml:space="preserve">.  </w:t>
      </w:r>
      <w:r w:rsidR="007C5B70">
        <w:rPr>
          <w:rStyle w:val="Hyperlink"/>
          <w:rFonts w:hint="eastAsia"/>
          <w:i/>
          <w:color w:val="365F91" w:themeColor="accent1" w:themeShade="BF"/>
          <w:u w:val="none"/>
        </w:rPr>
        <w:t xml:space="preserve">Please refer to the Checklist </w:t>
      </w:r>
      <w:r w:rsidR="002A2218">
        <w:rPr>
          <w:rStyle w:val="Hyperlink"/>
          <w:rFonts w:hint="eastAsia"/>
          <w:color w:val="365F91" w:themeColor="accent1" w:themeShade="BF"/>
          <w:u w:val="none"/>
        </w:rPr>
        <w:t>of</w:t>
      </w:r>
      <w:r w:rsidR="00143F93" w:rsidRPr="00D83407">
        <w:rPr>
          <w:rStyle w:val="Hyperlink"/>
          <w:rFonts w:hint="eastAsia"/>
          <w:color w:val="365F91" w:themeColor="accent1" w:themeShade="BF"/>
          <w:u w:val="none"/>
        </w:rPr>
        <w:t xml:space="preserve"> </w:t>
      </w:r>
      <w:hyperlink r:id="rId18" w:history="1">
        <w:r w:rsidR="007C5B70" w:rsidRPr="00355768">
          <w:rPr>
            <w:rStyle w:val="Hyperlink"/>
            <w:rFonts w:hint="eastAsia"/>
            <w:i/>
            <w:color w:val="auto"/>
          </w:rPr>
          <w:t>TN-D</w:t>
        </w:r>
        <w:r w:rsidRPr="00355768">
          <w:rPr>
            <w:rStyle w:val="Hyperlink"/>
            <w:rFonts w:hint="eastAsia"/>
            <w:i/>
            <w:color w:val="auto"/>
          </w:rPr>
          <w:t xml:space="preserve"> Trainee Progress Assessment</w:t>
        </w:r>
      </w:hyperlink>
      <w:r>
        <w:rPr>
          <w:rStyle w:val="Hyperlink"/>
          <w:rFonts w:hint="eastAsia"/>
          <w:i/>
          <w:color w:val="365F91" w:themeColor="accent1" w:themeShade="BF"/>
          <w:u w:val="none"/>
        </w:rPr>
        <w:t xml:space="preserve"> for details.</w:t>
      </w:r>
    </w:p>
    <w:p w14:paraId="6A05A809" w14:textId="77777777" w:rsidR="00840CE0" w:rsidRDefault="00840CE0" w:rsidP="2D26DD80">
      <w:pPr>
        <w:pStyle w:val="ListParagraph"/>
        <w:ind w:leftChars="0" w:left="360"/>
        <w:rPr>
          <w:b/>
          <w:bCs/>
        </w:rPr>
      </w:pPr>
    </w:p>
    <w:p w14:paraId="75E44236" w14:textId="369C90B9" w:rsidR="00840CE0" w:rsidRPr="00C1314D" w:rsidRDefault="0010011D" w:rsidP="00B330C8">
      <w:pPr>
        <w:pStyle w:val="ListParagraph"/>
        <w:numPr>
          <w:ilvl w:val="0"/>
          <w:numId w:val="31"/>
        </w:numPr>
        <w:spacing w:line="259" w:lineRule="auto"/>
        <w:ind w:leftChars="0" w:left="426" w:hanging="426"/>
        <w:rPr>
          <w:b/>
          <w:bCs/>
        </w:rPr>
      </w:pPr>
      <w:r>
        <w:rPr>
          <w:rFonts w:hint="eastAsia"/>
          <w:b/>
          <w:bCs/>
        </w:rPr>
        <w:t xml:space="preserve">Training </w:t>
      </w:r>
      <w:r w:rsidR="0259530F" w:rsidRPr="0259530F">
        <w:rPr>
          <w:b/>
          <w:bCs/>
        </w:rPr>
        <w:t xml:space="preserve">Requests (Secondment, Extension, Exemption, Suspension)  </w:t>
      </w:r>
    </w:p>
    <w:p w14:paraId="0DC90E52" w14:textId="75371A3B" w:rsidR="0064698A" w:rsidRPr="00C1314D" w:rsidRDefault="0064698A" w:rsidP="00B330C8">
      <w:pPr>
        <w:pStyle w:val="ListParagraph"/>
        <w:numPr>
          <w:ilvl w:val="0"/>
          <w:numId w:val="34"/>
        </w:numPr>
        <w:ind w:leftChars="0"/>
        <w:rPr>
          <w:rStyle w:val="Hyperlink"/>
          <w:color w:val="auto"/>
          <w:u w:val="none"/>
        </w:rPr>
      </w:pPr>
      <w:bookmarkStart w:id="9" w:name="C1"/>
      <w:r w:rsidRPr="00C1314D">
        <w:rPr>
          <w:rStyle w:val="Hyperlink"/>
          <w:rFonts w:hint="eastAsia"/>
          <w:color w:val="auto"/>
          <w:u w:val="none"/>
        </w:rPr>
        <w:t>How do I notify the HKIE of any changes to my training?</w:t>
      </w:r>
    </w:p>
    <w:bookmarkEnd w:id="9"/>
    <w:p w14:paraId="32633CF4" w14:textId="3D47C3B1" w:rsidR="00A00E71" w:rsidRPr="00C1314D" w:rsidRDefault="00A00E71" w:rsidP="00F563D9">
      <w:pPr>
        <w:pStyle w:val="ListParagraph"/>
        <w:ind w:leftChars="177" w:left="425"/>
        <w:jc w:val="both"/>
        <w:rPr>
          <w:rStyle w:val="Hyperlink"/>
          <w:i/>
          <w:color w:val="365F91" w:themeColor="accent1" w:themeShade="BF"/>
          <w:u w:val="none"/>
        </w:rPr>
      </w:pPr>
      <w:r>
        <w:rPr>
          <w:rStyle w:val="Hyperlink"/>
          <w:rFonts w:hint="eastAsia"/>
          <w:i/>
          <w:color w:val="365F91" w:themeColor="accent1" w:themeShade="BF"/>
          <w:u w:val="none"/>
        </w:rPr>
        <w:t xml:space="preserve">The HKIE must be notified if there are any changes to the Scheme </w:t>
      </w:r>
      <w:r>
        <w:rPr>
          <w:rStyle w:val="Hyperlink"/>
          <w:i/>
          <w:color w:val="365F91" w:themeColor="accent1" w:themeShade="BF"/>
          <w:u w:val="none"/>
        </w:rPr>
        <w:t>“</w:t>
      </w:r>
      <w:r>
        <w:rPr>
          <w:rStyle w:val="Hyperlink"/>
          <w:rFonts w:hint="eastAsia"/>
          <w:i/>
          <w:color w:val="365F91" w:themeColor="accent1" w:themeShade="BF"/>
          <w:u w:val="none"/>
        </w:rPr>
        <w:t>A</w:t>
      </w:r>
      <w:r>
        <w:rPr>
          <w:rStyle w:val="Hyperlink"/>
          <w:i/>
          <w:color w:val="365F91" w:themeColor="accent1" w:themeShade="BF"/>
          <w:u w:val="none"/>
        </w:rPr>
        <w:t>”</w:t>
      </w:r>
      <w:r>
        <w:rPr>
          <w:rStyle w:val="Hyperlink"/>
          <w:rFonts w:hint="eastAsia"/>
          <w:i/>
          <w:color w:val="365F91" w:themeColor="accent1" w:themeShade="BF"/>
          <w:u w:val="none"/>
        </w:rPr>
        <w:t xml:space="preserve"> </w:t>
      </w:r>
      <w:r w:rsidR="00A93FE3">
        <w:rPr>
          <w:rStyle w:val="Hyperlink"/>
          <w:rFonts w:hint="eastAsia"/>
          <w:i/>
          <w:color w:val="365F91" w:themeColor="accent1" w:themeShade="BF"/>
          <w:u w:val="none"/>
        </w:rPr>
        <w:t xml:space="preserve">/ AM </w:t>
      </w:r>
      <w:r>
        <w:rPr>
          <w:rStyle w:val="Hyperlink"/>
          <w:rFonts w:hint="eastAsia"/>
          <w:i/>
          <w:color w:val="365F91" w:themeColor="accent1" w:themeShade="BF"/>
          <w:u w:val="none"/>
        </w:rPr>
        <w:t xml:space="preserve">training, including secondment, extension, </w:t>
      </w:r>
      <w:proofErr w:type="gramStart"/>
      <w:r>
        <w:rPr>
          <w:rStyle w:val="Hyperlink"/>
          <w:rFonts w:hint="eastAsia"/>
          <w:i/>
          <w:color w:val="365F91" w:themeColor="accent1" w:themeShade="BF"/>
          <w:u w:val="none"/>
        </w:rPr>
        <w:t>exemption</w:t>
      </w:r>
      <w:proofErr w:type="gramEnd"/>
      <w:r>
        <w:rPr>
          <w:rStyle w:val="Hyperlink"/>
          <w:rFonts w:hint="eastAsia"/>
          <w:i/>
          <w:color w:val="365F91" w:themeColor="accent1" w:themeShade="BF"/>
          <w:u w:val="none"/>
        </w:rPr>
        <w:t xml:space="preserve"> and suspension.  Please refer to </w:t>
      </w:r>
      <w:hyperlink r:id="rId19" w:history="1">
        <w:r w:rsidR="00F55102" w:rsidRPr="00355768">
          <w:rPr>
            <w:rStyle w:val="Hyperlink"/>
            <w:rFonts w:hint="eastAsia"/>
            <w:i/>
          </w:rPr>
          <w:t>TN-E Training Secondment</w:t>
        </w:r>
      </w:hyperlink>
      <w:r w:rsidR="00F563D9">
        <w:rPr>
          <w:rStyle w:val="Hyperlink"/>
          <w:rFonts w:hint="eastAsia"/>
          <w:i/>
          <w:color w:val="365F91" w:themeColor="accent1" w:themeShade="BF"/>
          <w:u w:val="none"/>
        </w:rPr>
        <w:t xml:space="preserve"> </w:t>
      </w:r>
      <w:r>
        <w:rPr>
          <w:rStyle w:val="Hyperlink"/>
          <w:rFonts w:hint="eastAsia"/>
          <w:i/>
          <w:color w:val="365F91" w:themeColor="accent1" w:themeShade="BF"/>
          <w:u w:val="none"/>
        </w:rPr>
        <w:t xml:space="preserve">and </w:t>
      </w:r>
      <w:hyperlink r:id="rId20" w:history="1">
        <w:r w:rsidR="00F55102" w:rsidRPr="00355768">
          <w:rPr>
            <w:rStyle w:val="Hyperlink"/>
            <w:rFonts w:hint="eastAsia"/>
            <w:i/>
          </w:rPr>
          <w:t>TN-F Change of Training Completion Date due to Suspension, Extension or Exemption</w:t>
        </w:r>
      </w:hyperlink>
      <w:r w:rsidR="00F55102" w:rsidRPr="00C60C43">
        <w:rPr>
          <w:rFonts w:hint="eastAsia"/>
          <w:i/>
        </w:rPr>
        <w:t xml:space="preserve"> </w:t>
      </w:r>
      <w:r>
        <w:rPr>
          <w:rStyle w:val="Hyperlink"/>
          <w:rFonts w:hint="eastAsia"/>
          <w:i/>
          <w:color w:val="365F91" w:themeColor="accent1" w:themeShade="BF"/>
          <w:u w:val="none"/>
        </w:rPr>
        <w:t xml:space="preserve">for details and submit the request in writing with </w:t>
      </w:r>
      <w:hyperlink r:id="rId21" w:history="1">
        <w:r w:rsidR="00F55102" w:rsidRPr="00355768">
          <w:rPr>
            <w:rStyle w:val="Hyperlink"/>
            <w:rFonts w:hint="eastAsia"/>
            <w:i/>
          </w:rPr>
          <w:t>TD3 Request for Exemption</w:t>
        </w:r>
        <w:r w:rsidRPr="00355768">
          <w:rPr>
            <w:rStyle w:val="Hyperlink"/>
            <w:rFonts w:hint="eastAsia"/>
            <w:i/>
          </w:rPr>
          <w:t xml:space="preserve">, </w:t>
        </w:r>
        <w:r w:rsidR="00F55102" w:rsidRPr="00355768">
          <w:rPr>
            <w:rStyle w:val="Hyperlink"/>
            <w:rFonts w:hint="eastAsia"/>
            <w:i/>
          </w:rPr>
          <w:t>TD5 Request for Extension</w:t>
        </w:r>
        <w:r w:rsidR="003D309F" w:rsidRPr="00355768">
          <w:rPr>
            <w:rStyle w:val="Hyperlink"/>
            <w:rFonts w:hint="eastAsia"/>
            <w:i/>
          </w:rPr>
          <w:t>,</w:t>
        </w:r>
        <w:r w:rsidRPr="00355768">
          <w:rPr>
            <w:rStyle w:val="Hyperlink"/>
            <w:rFonts w:hint="eastAsia"/>
            <w:i/>
          </w:rPr>
          <w:t xml:space="preserve"> </w:t>
        </w:r>
        <w:r w:rsidR="00F55102" w:rsidRPr="00355768">
          <w:rPr>
            <w:rStyle w:val="Hyperlink"/>
            <w:rFonts w:hint="eastAsia"/>
            <w:i/>
          </w:rPr>
          <w:t>TD11 Request for Secondment</w:t>
        </w:r>
      </w:hyperlink>
      <w:r>
        <w:rPr>
          <w:rStyle w:val="Hyperlink"/>
          <w:rFonts w:hint="eastAsia"/>
          <w:i/>
          <w:color w:val="365F91" w:themeColor="accent1" w:themeShade="BF"/>
          <w:u w:val="none"/>
        </w:rPr>
        <w:t xml:space="preserve"> </w:t>
      </w:r>
      <w:r w:rsidR="003D309F">
        <w:rPr>
          <w:rStyle w:val="Hyperlink"/>
          <w:rFonts w:hint="eastAsia"/>
          <w:i/>
          <w:color w:val="365F91" w:themeColor="accent1" w:themeShade="BF"/>
          <w:u w:val="none"/>
        </w:rPr>
        <w:t xml:space="preserve">or </w:t>
      </w:r>
      <w:hyperlink r:id="rId22" w:history="1">
        <w:r w:rsidR="003D309F" w:rsidRPr="00355768">
          <w:rPr>
            <w:rStyle w:val="Hyperlink"/>
            <w:i/>
          </w:rPr>
          <w:t>TD13 Request for Suspension</w:t>
        </w:r>
      </w:hyperlink>
      <w:r w:rsidR="003D309F">
        <w:rPr>
          <w:rStyle w:val="Hyperlink"/>
          <w:rFonts w:hint="eastAsia"/>
          <w:i/>
          <w:color w:val="365F91" w:themeColor="accent1" w:themeShade="BF"/>
          <w:u w:val="none"/>
        </w:rPr>
        <w:t xml:space="preserve"> </w:t>
      </w:r>
      <w:r>
        <w:rPr>
          <w:rStyle w:val="Hyperlink"/>
          <w:rFonts w:hint="eastAsia"/>
          <w:i/>
          <w:color w:val="365F91" w:themeColor="accent1" w:themeShade="BF"/>
          <w:u w:val="none"/>
        </w:rPr>
        <w:t>as appropriate.</w:t>
      </w:r>
    </w:p>
    <w:p w14:paraId="24263CE3" w14:textId="77777777" w:rsidR="00A00E71" w:rsidRPr="0041366B" w:rsidRDefault="00A00E71" w:rsidP="00F563D9">
      <w:pPr>
        <w:pStyle w:val="ListParagraph"/>
        <w:ind w:leftChars="0" w:left="360"/>
        <w:jc w:val="both"/>
        <w:rPr>
          <w:color w:val="000000" w:themeColor="text1"/>
        </w:rPr>
      </w:pPr>
    </w:p>
    <w:p w14:paraId="76C0E772" w14:textId="10FC2E7E" w:rsidR="586568AC" w:rsidRPr="00C1314D" w:rsidRDefault="2D26DD80" w:rsidP="00B330C8">
      <w:pPr>
        <w:pStyle w:val="ListParagraph"/>
        <w:numPr>
          <w:ilvl w:val="0"/>
          <w:numId w:val="34"/>
        </w:numPr>
        <w:ind w:leftChars="0" w:left="426"/>
        <w:rPr>
          <w:rStyle w:val="Hyperlink"/>
          <w:color w:val="auto"/>
          <w:u w:val="none"/>
        </w:rPr>
      </w:pPr>
      <w:bookmarkStart w:id="10" w:name="C2"/>
      <w:r w:rsidRPr="2D26DD80">
        <w:rPr>
          <w:rStyle w:val="Hyperlink"/>
          <w:color w:val="auto"/>
          <w:u w:val="none"/>
        </w:rPr>
        <w:t>Can training be carried out outside Hong Kong?</w:t>
      </w:r>
    </w:p>
    <w:bookmarkEnd w:id="10"/>
    <w:p w14:paraId="0CA34666" w14:textId="2083947C" w:rsidR="00A00E71" w:rsidRDefault="00A00E71" w:rsidP="00F563D9">
      <w:pPr>
        <w:pStyle w:val="ListParagraph"/>
        <w:ind w:leftChars="177" w:left="425"/>
        <w:jc w:val="both"/>
        <w:rPr>
          <w:rStyle w:val="Hyperlink"/>
          <w:i/>
          <w:color w:val="365F91" w:themeColor="accent1" w:themeShade="BF"/>
          <w:u w:val="none"/>
        </w:rPr>
      </w:pPr>
      <w:r>
        <w:rPr>
          <w:rStyle w:val="Hyperlink"/>
          <w:rFonts w:hint="eastAsia"/>
          <w:i/>
          <w:color w:val="365F91" w:themeColor="accent1" w:themeShade="BF"/>
          <w:u w:val="none"/>
        </w:rPr>
        <w:t xml:space="preserve">Training can be carried out outside Hong Kong if the arrangement has been approved by the HKIE.  Normally, at least 50% of training should be carried out within Hong Kong. </w:t>
      </w:r>
    </w:p>
    <w:p w14:paraId="4FB5B0FF" w14:textId="77777777" w:rsidR="00A00E71" w:rsidRDefault="00A00E71" w:rsidP="00A00E71">
      <w:pPr>
        <w:pStyle w:val="ListParagraph"/>
        <w:ind w:leftChars="0" w:left="360"/>
        <w:rPr>
          <w:rStyle w:val="Hyperlink"/>
          <w:color w:val="000000" w:themeColor="text1"/>
        </w:rPr>
      </w:pPr>
    </w:p>
    <w:bookmarkStart w:id="11" w:name="C3"/>
    <w:p w14:paraId="06518EEB" w14:textId="5B5B4AA0" w:rsidR="00840CE0" w:rsidRPr="00C1314D" w:rsidRDefault="00B7477A" w:rsidP="00B330C8">
      <w:pPr>
        <w:pStyle w:val="ListParagraph"/>
        <w:numPr>
          <w:ilvl w:val="0"/>
          <w:numId w:val="34"/>
        </w:numPr>
        <w:ind w:leftChars="0" w:left="426"/>
        <w:rPr>
          <w:rStyle w:val="Hyperlink"/>
          <w:color w:val="auto"/>
          <w:u w:val="none"/>
        </w:rPr>
      </w:pPr>
      <w:r>
        <w:fldChar w:fldCharType="begin"/>
      </w:r>
      <w:r>
        <w:instrText xml:space="preserve"> HYPERLINK \l "Cases_Q4" </w:instrText>
      </w:r>
      <w:r>
        <w:fldChar w:fldCharType="separate"/>
      </w:r>
      <w:r w:rsidR="2D26DD80" w:rsidRPr="2D26DD80">
        <w:rPr>
          <w:rStyle w:val="Hyperlink"/>
          <w:color w:val="auto"/>
          <w:u w:val="none"/>
        </w:rPr>
        <w:t xml:space="preserve">What is the maximum </w:t>
      </w:r>
      <w:r w:rsidR="00347A53">
        <w:rPr>
          <w:rStyle w:val="Hyperlink"/>
          <w:rFonts w:hint="eastAsia"/>
          <w:color w:val="auto"/>
          <w:u w:val="none"/>
        </w:rPr>
        <w:t>length</w:t>
      </w:r>
      <w:r w:rsidR="2D26DD80" w:rsidRPr="2D26DD80">
        <w:rPr>
          <w:rStyle w:val="Hyperlink"/>
          <w:color w:val="auto"/>
          <w:u w:val="none"/>
        </w:rPr>
        <w:t xml:space="preserve"> of secondment?</w:t>
      </w:r>
      <w:r>
        <w:rPr>
          <w:rStyle w:val="Hyperlink"/>
          <w:color w:val="auto"/>
          <w:u w:val="none"/>
        </w:rPr>
        <w:fldChar w:fldCharType="end"/>
      </w:r>
    </w:p>
    <w:bookmarkEnd w:id="11"/>
    <w:p w14:paraId="6FE92191" w14:textId="5EC99947" w:rsidR="00A00E71" w:rsidRDefault="00A00E71" w:rsidP="00F563D9">
      <w:pPr>
        <w:pStyle w:val="ListParagraph"/>
        <w:ind w:leftChars="177" w:left="425"/>
        <w:jc w:val="both"/>
        <w:rPr>
          <w:rStyle w:val="Hyperlink"/>
          <w:i/>
          <w:color w:val="365F91" w:themeColor="accent1" w:themeShade="BF"/>
          <w:u w:val="none"/>
        </w:rPr>
      </w:pPr>
      <w:r>
        <w:rPr>
          <w:rStyle w:val="Hyperlink"/>
          <w:rFonts w:hint="eastAsia"/>
          <w:i/>
          <w:color w:val="365F91" w:themeColor="accent1" w:themeShade="BF"/>
          <w:u w:val="none"/>
        </w:rPr>
        <w:t>The total length of secondment should not exceed one-third of the trainee</w:t>
      </w:r>
      <w:r>
        <w:rPr>
          <w:rStyle w:val="Hyperlink"/>
          <w:i/>
          <w:color w:val="365F91" w:themeColor="accent1" w:themeShade="BF"/>
          <w:u w:val="none"/>
        </w:rPr>
        <w:t>’</w:t>
      </w:r>
      <w:r>
        <w:rPr>
          <w:rStyle w:val="Hyperlink"/>
          <w:rFonts w:hint="eastAsia"/>
          <w:i/>
          <w:color w:val="365F91" w:themeColor="accent1" w:themeShade="BF"/>
          <w:u w:val="none"/>
        </w:rPr>
        <w:t xml:space="preserve">s training period.  Please refer to </w:t>
      </w:r>
      <w:hyperlink r:id="rId23" w:history="1">
        <w:r w:rsidRPr="00F563D9">
          <w:rPr>
            <w:rStyle w:val="Hyperlink"/>
            <w:rFonts w:hint="eastAsia"/>
            <w:i/>
          </w:rPr>
          <w:t xml:space="preserve">TN-E </w:t>
        </w:r>
        <w:r w:rsidR="00F563D9" w:rsidRPr="00F563D9">
          <w:rPr>
            <w:rStyle w:val="Hyperlink"/>
            <w:rFonts w:hint="eastAsia"/>
            <w:i/>
          </w:rPr>
          <w:t>Training Secondment</w:t>
        </w:r>
      </w:hyperlink>
      <w:r w:rsidR="00F563D9">
        <w:rPr>
          <w:rStyle w:val="Hyperlink"/>
          <w:rFonts w:hint="eastAsia"/>
          <w:i/>
          <w:color w:val="365F91" w:themeColor="accent1" w:themeShade="BF"/>
          <w:u w:val="none"/>
        </w:rPr>
        <w:t xml:space="preserve"> </w:t>
      </w:r>
      <w:r>
        <w:rPr>
          <w:rStyle w:val="Hyperlink"/>
          <w:rFonts w:hint="eastAsia"/>
          <w:i/>
          <w:color w:val="365F91" w:themeColor="accent1" w:themeShade="BF"/>
          <w:u w:val="none"/>
        </w:rPr>
        <w:t xml:space="preserve">for details.  </w:t>
      </w:r>
    </w:p>
    <w:p w14:paraId="37A231FD" w14:textId="3CDF204C" w:rsidR="000A74F6" w:rsidRDefault="000A74F6">
      <w:pPr>
        <w:widowControl/>
        <w:rPr>
          <w:color w:val="000000" w:themeColor="text1"/>
        </w:rPr>
      </w:pPr>
      <w:r>
        <w:rPr>
          <w:color w:val="000000" w:themeColor="text1"/>
        </w:rPr>
        <w:br w:type="page"/>
      </w:r>
    </w:p>
    <w:p w14:paraId="56E6DA00" w14:textId="77777777" w:rsidR="00A00E71" w:rsidRDefault="00A00E71" w:rsidP="00A00E71">
      <w:pPr>
        <w:pStyle w:val="ListParagraph"/>
        <w:ind w:leftChars="0" w:left="360"/>
        <w:rPr>
          <w:color w:val="000000" w:themeColor="text1"/>
        </w:rPr>
      </w:pPr>
    </w:p>
    <w:p w14:paraId="11BE0B11" w14:textId="5E45523F" w:rsidR="1FB915CD" w:rsidRPr="00C1314D" w:rsidRDefault="00347A53" w:rsidP="00B330C8">
      <w:pPr>
        <w:pStyle w:val="ListParagraph"/>
        <w:numPr>
          <w:ilvl w:val="0"/>
          <w:numId w:val="34"/>
        </w:numPr>
        <w:ind w:leftChars="0" w:left="426"/>
        <w:rPr>
          <w:rStyle w:val="Hyperlink"/>
          <w:color w:val="auto"/>
          <w:u w:val="none"/>
        </w:rPr>
      </w:pPr>
      <w:bookmarkStart w:id="12" w:name="C4"/>
      <w:r>
        <w:rPr>
          <w:rStyle w:val="Hyperlink"/>
          <w:rFonts w:hint="eastAsia"/>
          <w:color w:val="auto"/>
          <w:u w:val="none"/>
        </w:rPr>
        <w:t>What is the maximum length of extension</w:t>
      </w:r>
      <w:r w:rsidR="2D26DD80" w:rsidRPr="2D26DD80">
        <w:rPr>
          <w:rStyle w:val="Hyperlink"/>
          <w:color w:val="auto"/>
          <w:u w:val="none"/>
        </w:rPr>
        <w:t>?</w:t>
      </w:r>
    </w:p>
    <w:bookmarkEnd w:id="12"/>
    <w:p w14:paraId="2A969EA5" w14:textId="76E0B470" w:rsidR="00A00E71" w:rsidRDefault="00347A53" w:rsidP="00F563D9">
      <w:pPr>
        <w:pStyle w:val="ListParagraph"/>
        <w:ind w:leftChars="177" w:left="425"/>
        <w:jc w:val="both"/>
        <w:rPr>
          <w:rStyle w:val="Hyperlink"/>
          <w:i/>
          <w:color w:val="365F91" w:themeColor="accent1" w:themeShade="BF"/>
          <w:u w:val="none"/>
        </w:rPr>
      </w:pPr>
      <w:r>
        <w:rPr>
          <w:rStyle w:val="Hyperlink"/>
          <w:rFonts w:hint="eastAsia"/>
          <w:i/>
          <w:color w:val="365F91" w:themeColor="accent1" w:themeShade="BF"/>
          <w:u w:val="none"/>
        </w:rPr>
        <w:t>The maximum length of extension is two years for all disciplines.  If the trainee is unable to meet the training requirements after two years</w:t>
      </w:r>
      <w:r>
        <w:rPr>
          <w:rStyle w:val="Hyperlink"/>
          <w:i/>
          <w:color w:val="365F91" w:themeColor="accent1" w:themeShade="BF"/>
          <w:u w:val="none"/>
        </w:rPr>
        <w:t>’</w:t>
      </w:r>
      <w:r>
        <w:rPr>
          <w:rStyle w:val="Hyperlink"/>
          <w:rFonts w:hint="eastAsia"/>
          <w:i/>
          <w:color w:val="365F91" w:themeColor="accent1" w:themeShade="BF"/>
          <w:u w:val="none"/>
        </w:rPr>
        <w:t xml:space="preserve"> extension, his/her training would be forfeited and he/she will not be entitled to a Training C</w:t>
      </w:r>
      <w:r>
        <w:rPr>
          <w:rStyle w:val="Hyperlink"/>
          <w:i/>
          <w:color w:val="365F91" w:themeColor="accent1" w:themeShade="BF"/>
          <w:u w:val="none"/>
        </w:rPr>
        <w:t>o</w:t>
      </w:r>
      <w:r>
        <w:rPr>
          <w:rStyle w:val="Hyperlink"/>
          <w:rFonts w:hint="eastAsia"/>
          <w:i/>
          <w:color w:val="365F91" w:themeColor="accent1" w:themeShade="BF"/>
          <w:u w:val="none"/>
        </w:rPr>
        <w:t xml:space="preserve">mpletion Certificate.   </w:t>
      </w:r>
    </w:p>
    <w:p w14:paraId="09537017" w14:textId="77777777" w:rsidR="00A00E71" w:rsidRDefault="00A00E71" w:rsidP="00A00E71">
      <w:pPr>
        <w:pStyle w:val="ListParagraph"/>
        <w:ind w:leftChars="0" w:left="360"/>
        <w:rPr>
          <w:rStyle w:val="Hyperlink"/>
          <w:color w:val="000000" w:themeColor="text1"/>
        </w:rPr>
      </w:pPr>
    </w:p>
    <w:p w14:paraId="7F006CD7" w14:textId="367B2957" w:rsidR="1FB915CD" w:rsidRPr="00C1314D" w:rsidRDefault="2D26DD80" w:rsidP="00B330C8">
      <w:pPr>
        <w:pStyle w:val="ListParagraph"/>
        <w:numPr>
          <w:ilvl w:val="0"/>
          <w:numId w:val="34"/>
        </w:numPr>
        <w:ind w:leftChars="0" w:left="426"/>
        <w:rPr>
          <w:rStyle w:val="Hyperlink"/>
          <w:color w:val="auto"/>
          <w:u w:val="none"/>
        </w:rPr>
      </w:pPr>
      <w:bookmarkStart w:id="13" w:name="C5"/>
      <w:r w:rsidRPr="2D26DD80">
        <w:rPr>
          <w:rStyle w:val="Hyperlink"/>
          <w:color w:val="auto"/>
          <w:u w:val="none"/>
        </w:rPr>
        <w:t xml:space="preserve">How long do I need to wait to receive the decision of my </w:t>
      </w:r>
      <w:r w:rsidR="00F563D9">
        <w:rPr>
          <w:rStyle w:val="Hyperlink"/>
          <w:rFonts w:hint="eastAsia"/>
          <w:color w:val="auto"/>
          <w:u w:val="none"/>
        </w:rPr>
        <w:t xml:space="preserve">training </w:t>
      </w:r>
      <w:r w:rsidRPr="2D26DD80">
        <w:rPr>
          <w:rStyle w:val="Hyperlink"/>
          <w:color w:val="auto"/>
          <w:u w:val="none"/>
        </w:rPr>
        <w:t>request</w:t>
      </w:r>
      <w:r w:rsidR="00F563D9">
        <w:rPr>
          <w:rStyle w:val="Hyperlink"/>
          <w:rFonts w:hint="eastAsia"/>
          <w:color w:val="auto"/>
          <w:u w:val="none"/>
        </w:rPr>
        <w:t>s</w:t>
      </w:r>
      <w:r w:rsidRPr="2D26DD80">
        <w:rPr>
          <w:rStyle w:val="Hyperlink"/>
          <w:color w:val="auto"/>
          <w:u w:val="none"/>
        </w:rPr>
        <w:t>?</w:t>
      </w:r>
    </w:p>
    <w:bookmarkEnd w:id="13"/>
    <w:p w14:paraId="4D096FC3" w14:textId="19A0A475" w:rsidR="00A00E71" w:rsidRPr="00C1314D" w:rsidRDefault="00347A53" w:rsidP="00F563D9">
      <w:pPr>
        <w:pStyle w:val="ListParagraph"/>
        <w:ind w:leftChars="177" w:left="425"/>
        <w:jc w:val="both"/>
        <w:rPr>
          <w:rStyle w:val="Hyperlink"/>
          <w:i/>
          <w:color w:val="365F91" w:themeColor="accent1" w:themeShade="BF"/>
          <w:u w:val="none"/>
        </w:rPr>
      </w:pPr>
      <w:r>
        <w:rPr>
          <w:rStyle w:val="Hyperlink"/>
          <w:rFonts w:hint="eastAsia"/>
          <w:i/>
          <w:color w:val="365F91" w:themeColor="accent1" w:themeShade="BF"/>
          <w:u w:val="none"/>
        </w:rPr>
        <w:t>When all required supporting information is received by the HKIE, the case would be assessed by Discipline representative (if applicable) and presented at Training Review Sub-Committee for consideration.  Decision letter would be issued to the compan</w:t>
      </w:r>
      <w:r w:rsidR="00F6145B">
        <w:rPr>
          <w:rStyle w:val="Hyperlink"/>
          <w:i/>
          <w:color w:val="365F91" w:themeColor="accent1" w:themeShade="BF"/>
          <w:u w:val="none"/>
        </w:rPr>
        <w:t>y</w:t>
      </w:r>
      <w:r>
        <w:rPr>
          <w:rStyle w:val="Hyperlink"/>
          <w:rFonts w:hint="eastAsia"/>
          <w:i/>
          <w:color w:val="365F91" w:themeColor="accent1" w:themeShade="BF"/>
          <w:u w:val="none"/>
        </w:rPr>
        <w:t xml:space="preserve"> around one to two months after the meeting date.  </w:t>
      </w:r>
    </w:p>
    <w:p w14:paraId="5A39BBE3" w14:textId="77C53CA1" w:rsidR="00840CE0" w:rsidRDefault="00840CE0" w:rsidP="2D26DD80">
      <w:pPr>
        <w:widowControl/>
        <w:rPr>
          <w:b/>
          <w:bCs/>
        </w:rPr>
      </w:pPr>
    </w:p>
    <w:p w14:paraId="797AF086" w14:textId="72C1D2B2" w:rsidR="00840CE0" w:rsidRPr="00C1314D" w:rsidRDefault="0259530F" w:rsidP="00B330C8">
      <w:pPr>
        <w:pStyle w:val="ListParagraph"/>
        <w:numPr>
          <w:ilvl w:val="0"/>
          <w:numId w:val="31"/>
        </w:numPr>
        <w:spacing w:line="259" w:lineRule="auto"/>
        <w:ind w:leftChars="0" w:left="426" w:hanging="426"/>
        <w:rPr>
          <w:b/>
          <w:bCs/>
        </w:rPr>
      </w:pPr>
      <w:r w:rsidRPr="0259530F">
        <w:rPr>
          <w:b/>
          <w:bCs/>
        </w:rPr>
        <w:t>Training Completion</w:t>
      </w:r>
    </w:p>
    <w:p w14:paraId="6A1C4A50" w14:textId="7D8214B7" w:rsidR="3BC6200B" w:rsidRPr="00C1314D" w:rsidRDefault="2D26DD80" w:rsidP="009B0A63">
      <w:pPr>
        <w:pStyle w:val="ListParagraph"/>
        <w:numPr>
          <w:ilvl w:val="0"/>
          <w:numId w:val="35"/>
        </w:numPr>
        <w:ind w:leftChars="0"/>
        <w:rPr>
          <w:rStyle w:val="Hyperlink"/>
          <w:color w:val="auto"/>
          <w:u w:val="none"/>
        </w:rPr>
      </w:pPr>
      <w:bookmarkStart w:id="14" w:name="D1"/>
      <w:r w:rsidRPr="2D26DD80">
        <w:rPr>
          <w:rStyle w:val="Hyperlink"/>
          <w:color w:val="auto"/>
          <w:u w:val="none"/>
        </w:rPr>
        <w:t>How do I get my Training Completion Certificate?</w:t>
      </w:r>
    </w:p>
    <w:bookmarkEnd w:id="14"/>
    <w:p w14:paraId="7459A0BE" w14:textId="76BB25BF" w:rsidR="00F563D9" w:rsidRDefault="00A55230" w:rsidP="00F563D9">
      <w:pPr>
        <w:pStyle w:val="ListParagraph"/>
        <w:ind w:leftChars="177" w:left="425"/>
        <w:jc w:val="both"/>
        <w:rPr>
          <w:rStyle w:val="Hyperlink"/>
          <w:i/>
          <w:color w:val="365F91" w:themeColor="accent1" w:themeShade="BF"/>
          <w:u w:val="none"/>
        </w:rPr>
      </w:pPr>
      <w:r>
        <w:rPr>
          <w:rStyle w:val="Hyperlink"/>
          <w:rFonts w:hint="eastAsia"/>
          <w:i/>
          <w:color w:val="365F91" w:themeColor="accent1" w:themeShade="BF"/>
          <w:u w:val="none"/>
        </w:rPr>
        <w:t xml:space="preserve">Your </w:t>
      </w:r>
      <w:r w:rsidR="00F563D9">
        <w:rPr>
          <w:rStyle w:val="Hyperlink"/>
          <w:rFonts w:hint="eastAsia"/>
          <w:i/>
          <w:color w:val="365F91" w:themeColor="accent1" w:themeShade="BF"/>
          <w:u w:val="none"/>
        </w:rPr>
        <w:t>Head of O</w:t>
      </w:r>
      <w:r w:rsidR="00F563D9">
        <w:rPr>
          <w:rStyle w:val="Hyperlink"/>
          <w:i/>
          <w:color w:val="365F91" w:themeColor="accent1" w:themeShade="BF"/>
          <w:u w:val="none"/>
        </w:rPr>
        <w:t>f</w:t>
      </w:r>
      <w:r w:rsidR="00F563D9">
        <w:rPr>
          <w:rStyle w:val="Hyperlink"/>
          <w:rFonts w:hint="eastAsia"/>
          <w:i/>
          <w:color w:val="365F91" w:themeColor="accent1" w:themeShade="BF"/>
          <w:u w:val="none"/>
        </w:rPr>
        <w:t xml:space="preserve">fice and Engineering Supervisor </w:t>
      </w:r>
      <w:r>
        <w:rPr>
          <w:rStyle w:val="Hyperlink"/>
          <w:rFonts w:hint="eastAsia"/>
          <w:i/>
          <w:color w:val="365F91" w:themeColor="accent1" w:themeShade="BF"/>
          <w:u w:val="none"/>
        </w:rPr>
        <w:t xml:space="preserve">should sign and return the </w:t>
      </w:r>
      <w:r w:rsidRPr="00C1314D">
        <w:rPr>
          <w:rStyle w:val="Hyperlink"/>
          <w:rFonts w:hint="eastAsia"/>
          <w:i/>
          <w:color w:val="365F91" w:themeColor="accent1" w:themeShade="BF"/>
          <w:u w:val="none"/>
        </w:rPr>
        <w:t>original</w:t>
      </w:r>
      <w:r>
        <w:rPr>
          <w:rStyle w:val="Hyperlink"/>
          <w:rFonts w:hint="eastAsia"/>
          <w:i/>
          <w:color w:val="365F91" w:themeColor="accent1" w:themeShade="BF"/>
          <w:u w:val="none"/>
        </w:rPr>
        <w:t xml:space="preserve"> </w:t>
      </w:r>
      <w:r w:rsidRPr="00C1314D">
        <w:rPr>
          <w:rStyle w:val="Hyperlink"/>
          <w:rFonts w:hint="eastAsia"/>
          <w:i/>
          <w:color w:val="365F91" w:themeColor="accent1" w:themeShade="BF"/>
          <w:u w:val="none"/>
        </w:rPr>
        <w:t>copy</w:t>
      </w:r>
      <w:r>
        <w:rPr>
          <w:rStyle w:val="Hyperlink"/>
          <w:rFonts w:hint="eastAsia"/>
          <w:i/>
          <w:color w:val="365F91" w:themeColor="accent1" w:themeShade="BF"/>
          <w:u w:val="none"/>
        </w:rPr>
        <w:t xml:space="preserve"> of your F</w:t>
      </w:r>
      <w:r>
        <w:rPr>
          <w:rStyle w:val="Hyperlink"/>
          <w:i/>
          <w:color w:val="365F91" w:themeColor="accent1" w:themeShade="BF"/>
          <w:u w:val="none"/>
        </w:rPr>
        <w:t>i</w:t>
      </w:r>
      <w:r>
        <w:rPr>
          <w:rStyle w:val="Hyperlink"/>
          <w:rFonts w:hint="eastAsia"/>
          <w:i/>
          <w:color w:val="365F91" w:themeColor="accent1" w:themeShade="BF"/>
          <w:u w:val="none"/>
        </w:rPr>
        <w:t>nal Training Report (FTR) to confirm your satisfactory completion of training</w:t>
      </w:r>
      <w:r w:rsidR="00F563D9">
        <w:rPr>
          <w:rStyle w:val="Hyperlink"/>
          <w:rFonts w:hint="eastAsia"/>
          <w:i/>
          <w:color w:val="365F91" w:themeColor="accent1" w:themeShade="BF"/>
          <w:u w:val="none"/>
        </w:rPr>
        <w:t xml:space="preserve"> and return it </w:t>
      </w:r>
      <w:r>
        <w:rPr>
          <w:rStyle w:val="Hyperlink"/>
          <w:rFonts w:hint="eastAsia"/>
          <w:i/>
          <w:color w:val="365F91" w:themeColor="accent1" w:themeShade="BF"/>
          <w:u w:val="none"/>
        </w:rPr>
        <w:t xml:space="preserve">within one </w:t>
      </w:r>
      <w:r w:rsidR="00F563D9">
        <w:rPr>
          <w:rStyle w:val="Hyperlink"/>
          <w:rFonts w:hint="eastAsia"/>
          <w:i/>
          <w:color w:val="365F91" w:themeColor="accent1" w:themeShade="BF"/>
          <w:u w:val="none"/>
        </w:rPr>
        <w:t>month</w:t>
      </w:r>
      <w:r>
        <w:rPr>
          <w:rStyle w:val="Hyperlink"/>
          <w:rFonts w:hint="eastAsia"/>
          <w:i/>
          <w:color w:val="365F91" w:themeColor="accent1" w:themeShade="BF"/>
          <w:u w:val="none"/>
        </w:rPr>
        <w:t xml:space="preserve"> from </w:t>
      </w:r>
      <w:r w:rsidR="00F563D9">
        <w:rPr>
          <w:rStyle w:val="Hyperlink"/>
          <w:rFonts w:hint="eastAsia"/>
          <w:i/>
          <w:color w:val="365F91" w:themeColor="accent1" w:themeShade="BF"/>
          <w:u w:val="none"/>
        </w:rPr>
        <w:t>the FTR issue date</w:t>
      </w:r>
      <w:r>
        <w:rPr>
          <w:rStyle w:val="Hyperlink"/>
          <w:rFonts w:hint="eastAsia"/>
          <w:i/>
          <w:color w:val="365F91" w:themeColor="accent1" w:themeShade="BF"/>
          <w:u w:val="none"/>
        </w:rPr>
        <w:t xml:space="preserve">. </w:t>
      </w:r>
      <w:r w:rsidR="00F563D9">
        <w:rPr>
          <w:rStyle w:val="Hyperlink"/>
          <w:rFonts w:hint="eastAsia"/>
          <w:i/>
          <w:color w:val="365F91" w:themeColor="accent1" w:themeShade="BF"/>
          <w:u w:val="none"/>
        </w:rPr>
        <w:t xml:space="preserve">You will need to present your training materials </w:t>
      </w:r>
      <w:r w:rsidR="006E7B4E">
        <w:rPr>
          <w:rStyle w:val="Hyperlink"/>
          <w:rFonts w:hint="eastAsia"/>
          <w:i/>
          <w:color w:val="365F91" w:themeColor="accent1" w:themeShade="BF"/>
          <w:u w:val="none"/>
        </w:rPr>
        <w:t xml:space="preserve">(Graduate Training </w:t>
      </w:r>
      <w:proofErr w:type="gramStart"/>
      <w:r w:rsidR="006E7B4E">
        <w:rPr>
          <w:rStyle w:val="Hyperlink"/>
          <w:rFonts w:hint="eastAsia"/>
          <w:i/>
          <w:color w:val="365F91" w:themeColor="accent1" w:themeShade="BF"/>
          <w:u w:val="none"/>
        </w:rPr>
        <w:t>Log</w:t>
      </w:r>
      <w:r w:rsidR="009569A3">
        <w:rPr>
          <w:rStyle w:val="Hyperlink"/>
          <w:rFonts w:hint="eastAsia"/>
          <w:i/>
          <w:color w:val="365F91" w:themeColor="accent1" w:themeShade="BF"/>
          <w:u w:val="none"/>
        </w:rPr>
        <w:t xml:space="preserve"> B</w:t>
      </w:r>
      <w:r w:rsidR="006E7B4E">
        <w:rPr>
          <w:rStyle w:val="Hyperlink"/>
          <w:rFonts w:hint="eastAsia"/>
          <w:i/>
          <w:color w:val="365F91" w:themeColor="accent1" w:themeShade="BF"/>
          <w:u w:val="none"/>
        </w:rPr>
        <w:t>ook</w:t>
      </w:r>
      <w:proofErr w:type="gramEnd"/>
      <w:r w:rsidR="006E7B4E">
        <w:rPr>
          <w:rStyle w:val="Hyperlink"/>
          <w:rFonts w:hint="eastAsia"/>
          <w:i/>
          <w:color w:val="365F91" w:themeColor="accent1" w:themeShade="BF"/>
          <w:u w:val="none"/>
        </w:rPr>
        <w:t xml:space="preserve">, Record of CPD, Record of Training Outcomes) </w:t>
      </w:r>
      <w:r w:rsidR="00F563D9">
        <w:rPr>
          <w:rStyle w:val="Hyperlink"/>
          <w:rFonts w:hint="eastAsia"/>
          <w:i/>
          <w:color w:val="365F91" w:themeColor="accent1" w:themeShade="BF"/>
          <w:u w:val="none"/>
        </w:rPr>
        <w:t xml:space="preserve">for checking before you </w:t>
      </w:r>
      <w:r w:rsidR="009C66AA">
        <w:rPr>
          <w:rStyle w:val="Hyperlink"/>
          <w:rFonts w:hint="eastAsia"/>
          <w:i/>
          <w:color w:val="365F91" w:themeColor="accent1" w:themeShade="BF"/>
          <w:u w:val="none"/>
        </w:rPr>
        <w:t xml:space="preserve">can collect your certificate.  </w:t>
      </w:r>
      <w:r w:rsidR="00F563D9">
        <w:rPr>
          <w:rStyle w:val="Hyperlink"/>
          <w:rFonts w:hint="eastAsia"/>
          <w:i/>
          <w:color w:val="365F91" w:themeColor="accent1" w:themeShade="BF"/>
          <w:u w:val="none"/>
        </w:rPr>
        <w:t xml:space="preserve">When the certificate is prepared, we will notify you </w:t>
      </w:r>
      <w:r w:rsidR="000F6186">
        <w:rPr>
          <w:rStyle w:val="Hyperlink"/>
          <w:rFonts w:hint="eastAsia"/>
          <w:i/>
          <w:color w:val="365F91" w:themeColor="accent1" w:themeShade="BF"/>
          <w:u w:val="none"/>
        </w:rPr>
        <w:t>by</w:t>
      </w:r>
      <w:r w:rsidR="009727A3">
        <w:rPr>
          <w:rStyle w:val="Hyperlink"/>
          <w:i/>
          <w:color w:val="365F91" w:themeColor="accent1" w:themeShade="BF"/>
          <w:u w:val="none"/>
        </w:rPr>
        <w:t xml:space="preserve"> email and</w:t>
      </w:r>
      <w:r w:rsidR="006E7B4E">
        <w:rPr>
          <w:rStyle w:val="Hyperlink"/>
          <w:rFonts w:hint="eastAsia"/>
          <w:i/>
          <w:color w:val="365F91" w:themeColor="accent1" w:themeShade="BF"/>
          <w:u w:val="none"/>
        </w:rPr>
        <w:t xml:space="preserve"> </w:t>
      </w:r>
      <w:r w:rsidR="009727A3">
        <w:rPr>
          <w:rStyle w:val="Hyperlink"/>
          <w:i/>
          <w:color w:val="365F91" w:themeColor="accent1" w:themeShade="BF"/>
          <w:u w:val="none"/>
        </w:rPr>
        <w:t xml:space="preserve">by </w:t>
      </w:r>
      <w:r w:rsidR="000F6CCD">
        <w:rPr>
          <w:rStyle w:val="Hyperlink"/>
          <w:rFonts w:hint="eastAsia"/>
          <w:i/>
          <w:color w:val="365F91" w:themeColor="accent1" w:themeShade="BF"/>
          <w:u w:val="none"/>
        </w:rPr>
        <w:t>post</w:t>
      </w:r>
      <w:r w:rsidR="006E7B4E">
        <w:rPr>
          <w:rStyle w:val="Hyperlink"/>
          <w:rFonts w:hint="eastAsia"/>
          <w:i/>
          <w:color w:val="365F91" w:themeColor="accent1" w:themeShade="BF"/>
          <w:u w:val="none"/>
        </w:rPr>
        <w:t xml:space="preserve"> with </w:t>
      </w:r>
      <w:r w:rsidR="00F563D9">
        <w:rPr>
          <w:rStyle w:val="Hyperlink"/>
          <w:rFonts w:hint="eastAsia"/>
          <w:i/>
          <w:color w:val="365F91" w:themeColor="accent1" w:themeShade="BF"/>
          <w:u w:val="none"/>
        </w:rPr>
        <w:t xml:space="preserve">details for </w:t>
      </w:r>
      <w:r w:rsidR="009C66AA">
        <w:rPr>
          <w:rStyle w:val="Hyperlink"/>
          <w:rFonts w:hint="eastAsia"/>
          <w:i/>
          <w:color w:val="365F91" w:themeColor="accent1" w:themeShade="BF"/>
          <w:u w:val="none"/>
        </w:rPr>
        <w:t xml:space="preserve">logbook checking and certificate </w:t>
      </w:r>
      <w:r w:rsidR="00F563D9">
        <w:rPr>
          <w:rStyle w:val="Hyperlink"/>
          <w:rFonts w:hint="eastAsia"/>
          <w:i/>
          <w:color w:val="365F91" w:themeColor="accent1" w:themeShade="BF"/>
          <w:u w:val="none"/>
        </w:rPr>
        <w:t xml:space="preserve">collection. </w:t>
      </w:r>
    </w:p>
    <w:p w14:paraId="34F6A66B" w14:textId="77777777" w:rsidR="00347A53" w:rsidRPr="006E7B4E" w:rsidRDefault="00347A53" w:rsidP="00347A53">
      <w:pPr>
        <w:pStyle w:val="ListParagraph"/>
        <w:ind w:leftChars="0" w:left="360"/>
        <w:rPr>
          <w:rStyle w:val="Hyperlink"/>
          <w:color w:val="000000" w:themeColor="text1"/>
        </w:rPr>
      </w:pPr>
    </w:p>
    <w:bookmarkStart w:id="15" w:name="D2"/>
    <w:p w14:paraId="654CE80C" w14:textId="0A6F0C02" w:rsidR="00840CE0" w:rsidRPr="00C1314D" w:rsidRDefault="00B7477A" w:rsidP="009B0A63">
      <w:pPr>
        <w:pStyle w:val="ListParagraph"/>
        <w:numPr>
          <w:ilvl w:val="0"/>
          <w:numId w:val="35"/>
        </w:numPr>
        <w:ind w:leftChars="0" w:left="426"/>
        <w:rPr>
          <w:rStyle w:val="Hyperlink"/>
          <w:color w:val="auto"/>
          <w:u w:val="none"/>
        </w:rPr>
      </w:pPr>
      <w:r>
        <w:fldChar w:fldCharType="begin"/>
      </w:r>
      <w:r>
        <w:instrText xml:space="preserve"> HYPERLINK \l "TrainingCompletion_Q1" </w:instrText>
      </w:r>
      <w:r>
        <w:fldChar w:fldCharType="separate"/>
      </w:r>
      <w:r w:rsidR="2D26DD80" w:rsidRPr="2D26DD80">
        <w:rPr>
          <w:rStyle w:val="Hyperlink"/>
          <w:color w:val="auto"/>
          <w:u w:val="none"/>
        </w:rPr>
        <w:t>When can I come to have my logbooks checked and get my certificate?</w:t>
      </w:r>
      <w:r>
        <w:rPr>
          <w:rStyle w:val="Hyperlink"/>
          <w:color w:val="auto"/>
          <w:u w:val="none"/>
        </w:rPr>
        <w:fldChar w:fldCharType="end"/>
      </w:r>
    </w:p>
    <w:bookmarkEnd w:id="15"/>
    <w:p w14:paraId="755B38F3" w14:textId="2B9E5080" w:rsidR="00347A53" w:rsidRDefault="006E7B4E" w:rsidP="006E7B4E">
      <w:pPr>
        <w:pStyle w:val="ListParagraph"/>
        <w:ind w:leftChars="177" w:left="425"/>
        <w:jc w:val="both"/>
        <w:rPr>
          <w:rStyle w:val="Hyperlink"/>
          <w:i/>
          <w:color w:val="365F91" w:themeColor="accent1" w:themeShade="BF"/>
          <w:u w:val="none"/>
        </w:rPr>
      </w:pPr>
      <w:r>
        <w:rPr>
          <w:rStyle w:val="Hyperlink"/>
          <w:rFonts w:hint="eastAsia"/>
          <w:i/>
          <w:color w:val="365F91" w:themeColor="accent1" w:themeShade="BF"/>
          <w:u w:val="none"/>
        </w:rPr>
        <w:t xml:space="preserve">After you have received the </w:t>
      </w:r>
      <w:r w:rsidR="00B86E74">
        <w:rPr>
          <w:rStyle w:val="Hyperlink"/>
          <w:i/>
          <w:color w:val="365F91" w:themeColor="accent1" w:themeShade="BF"/>
          <w:u w:val="none"/>
        </w:rPr>
        <w:t xml:space="preserve">email / </w:t>
      </w:r>
      <w:r>
        <w:rPr>
          <w:rStyle w:val="Hyperlink"/>
          <w:rFonts w:hint="eastAsia"/>
          <w:i/>
          <w:color w:val="365F91" w:themeColor="accent1" w:themeShade="BF"/>
          <w:u w:val="none"/>
        </w:rPr>
        <w:t>letter regarding collection of your Training Completion Certificate, y</w:t>
      </w:r>
      <w:r w:rsidR="009C66AA">
        <w:rPr>
          <w:rStyle w:val="Hyperlink"/>
          <w:rFonts w:hint="eastAsia"/>
          <w:i/>
          <w:color w:val="365F91" w:themeColor="accent1" w:themeShade="BF"/>
          <w:u w:val="none"/>
        </w:rPr>
        <w:t>ou may deliver your logbooks to the HKIE</w:t>
      </w:r>
      <w:r>
        <w:rPr>
          <w:rStyle w:val="Hyperlink"/>
          <w:rFonts w:hint="eastAsia"/>
          <w:i/>
          <w:color w:val="365F91" w:themeColor="accent1" w:themeShade="BF"/>
          <w:u w:val="none"/>
        </w:rPr>
        <w:t xml:space="preserve">.  The reception on 9/F is open from 9am </w:t>
      </w:r>
      <w:r>
        <w:rPr>
          <w:rStyle w:val="Hyperlink"/>
          <w:i/>
          <w:color w:val="365F91" w:themeColor="accent1" w:themeShade="BF"/>
          <w:u w:val="none"/>
        </w:rPr>
        <w:t>–</w:t>
      </w:r>
      <w:r>
        <w:rPr>
          <w:rStyle w:val="Hyperlink"/>
          <w:rFonts w:hint="eastAsia"/>
          <w:i/>
          <w:color w:val="365F91" w:themeColor="accent1" w:themeShade="BF"/>
          <w:u w:val="none"/>
        </w:rPr>
        <w:t xml:space="preserve"> 7pm from Monday to Friday, and from 9am </w:t>
      </w:r>
      <w:r>
        <w:rPr>
          <w:rStyle w:val="Hyperlink"/>
          <w:i/>
          <w:color w:val="365F91" w:themeColor="accent1" w:themeShade="BF"/>
          <w:u w:val="none"/>
        </w:rPr>
        <w:t>–</w:t>
      </w:r>
      <w:r w:rsidR="001746DB">
        <w:rPr>
          <w:rStyle w:val="Hyperlink"/>
          <w:rFonts w:hint="eastAsia"/>
          <w:i/>
          <w:color w:val="365F91" w:themeColor="accent1" w:themeShade="BF"/>
          <w:u w:val="none"/>
        </w:rPr>
        <w:t>12noon</w:t>
      </w:r>
      <w:r w:rsidR="007B1D70">
        <w:rPr>
          <w:rStyle w:val="Hyperlink"/>
          <w:rFonts w:hint="eastAsia"/>
          <w:i/>
          <w:color w:val="365F91" w:themeColor="accent1" w:themeShade="BF"/>
          <w:u w:val="none"/>
        </w:rPr>
        <w:t xml:space="preserve"> </w:t>
      </w:r>
      <w:r>
        <w:rPr>
          <w:rStyle w:val="Hyperlink"/>
          <w:rFonts w:hint="eastAsia"/>
          <w:i/>
          <w:color w:val="365F91" w:themeColor="accent1" w:themeShade="BF"/>
          <w:u w:val="none"/>
        </w:rPr>
        <w:t>on Saturday</w:t>
      </w:r>
      <w:r w:rsidR="00792741">
        <w:rPr>
          <w:rStyle w:val="Hyperlink"/>
          <w:rFonts w:hint="eastAsia"/>
          <w:i/>
          <w:color w:val="365F91" w:themeColor="accent1" w:themeShade="BF"/>
          <w:u w:val="none"/>
        </w:rPr>
        <w:t>, except Public Holidays</w:t>
      </w:r>
      <w:r>
        <w:rPr>
          <w:rStyle w:val="Hyperlink"/>
          <w:rFonts w:hint="eastAsia"/>
          <w:i/>
          <w:color w:val="365F91" w:themeColor="accent1" w:themeShade="BF"/>
          <w:u w:val="none"/>
        </w:rPr>
        <w:t xml:space="preserve">.  </w:t>
      </w:r>
      <w:r w:rsidR="009C66AA">
        <w:rPr>
          <w:rStyle w:val="Hyperlink"/>
          <w:rFonts w:hint="eastAsia"/>
          <w:i/>
          <w:color w:val="365F91" w:themeColor="accent1" w:themeShade="BF"/>
          <w:u w:val="none"/>
        </w:rPr>
        <w:t>We will contact you when your logbooks have been checked</w:t>
      </w:r>
      <w:r w:rsidR="00A55230">
        <w:rPr>
          <w:rStyle w:val="Hyperlink"/>
          <w:rFonts w:hint="eastAsia"/>
          <w:i/>
          <w:color w:val="365F91" w:themeColor="accent1" w:themeShade="BF"/>
          <w:u w:val="none"/>
        </w:rPr>
        <w:t xml:space="preserve">.  </w:t>
      </w:r>
    </w:p>
    <w:p w14:paraId="1728E5EF" w14:textId="77777777" w:rsidR="00347A53" w:rsidRDefault="00347A53" w:rsidP="00347A53">
      <w:pPr>
        <w:pStyle w:val="ListParagraph"/>
        <w:ind w:leftChars="0" w:left="360"/>
        <w:rPr>
          <w:color w:val="000000" w:themeColor="text1"/>
        </w:rPr>
      </w:pPr>
    </w:p>
    <w:bookmarkStart w:id="16" w:name="D3"/>
    <w:p w14:paraId="32DEBFA2" w14:textId="4C7AC81D" w:rsidR="00840CE0" w:rsidRPr="00C1314D" w:rsidRDefault="00B7477A" w:rsidP="00D83407">
      <w:pPr>
        <w:pStyle w:val="ListParagraph"/>
        <w:numPr>
          <w:ilvl w:val="0"/>
          <w:numId w:val="35"/>
        </w:numPr>
        <w:ind w:leftChars="0" w:left="426"/>
        <w:jc w:val="both"/>
        <w:rPr>
          <w:rStyle w:val="Hyperlink"/>
          <w:color w:val="auto"/>
          <w:u w:val="none"/>
        </w:rPr>
      </w:pPr>
      <w:r>
        <w:fldChar w:fldCharType="begin"/>
      </w:r>
      <w:r>
        <w:instrText xml:space="preserve"> HYPERLINK \l "TrainingCompletion_Q3" </w:instrText>
      </w:r>
      <w:r>
        <w:fldChar w:fldCharType="separate"/>
      </w:r>
      <w:r w:rsidR="2D26DD80" w:rsidRPr="2D26DD80">
        <w:rPr>
          <w:rStyle w:val="Hyperlink"/>
          <w:color w:val="auto"/>
          <w:u w:val="none"/>
        </w:rPr>
        <w:t xml:space="preserve">How come my company has sent the FTR </w:t>
      </w:r>
      <w:r w:rsidR="00742638">
        <w:rPr>
          <w:rStyle w:val="Hyperlink"/>
          <w:rFonts w:hint="eastAsia"/>
          <w:color w:val="auto"/>
          <w:u w:val="none"/>
        </w:rPr>
        <w:t xml:space="preserve">to the HKIE </w:t>
      </w:r>
      <w:r w:rsidR="2D26DD80" w:rsidRPr="2D26DD80">
        <w:rPr>
          <w:rStyle w:val="Hyperlink"/>
          <w:color w:val="auto"/>
          <w:u w:val="none"/>
        </w:rPr>
        <w:t>but I have not been notified to collect my certificate?</w:t>
      </w:r>
      <w:r>
        <w:rPr>
          <w:rStyle w:val="Hyperlink"/>
          <w:color w:val="auto"/>
          <w:u w:val="none"/>
        </w:rPr>
        <w:fldChar w:fldCharType="end"/>
      </w:r>
    </w:p>
    <w:bookmarkEnd w:id="16"/>
    <w:p w14:paraId="1709C39D" w14:textId="463C7E89" w:rsidR="00347A53" w:rsidRDefault="00A55230" w:rsidP="00742638">
      <w:pPr>
        <w:pStyle w:val="ListParagraph"/>
        <w:ind w:leftChars="177" w:left="425"/>
        <w:jc w:val="both"/>
        <w:rPr>
          <w:rStyle w:val="Hyperlink"/>
          <w:i/>
          <w:color w:val="365F91" w:themeColor="accent1" w:themeShade="BF"/>
          <w:u w:val="none"/>
          <w:lang w:eastAsia="zh-HK"/>
        </w:rPr>
      </w:pPr>
      <w:r>
        <w:rPr>
          <w:rStyle w:val="Hyperlink"/>
          <w:rFonts w:hint="eastAsia"/>
          <w:i/>
          <w:color w:val="365F91" w:themeColor="accent1" w:themeShade="BF"/>
          <w:u w:val="none"/>
        </w:rPr>
        <w:t xml:space="preserve">Your company must submit the FTR </w:t>
      </w:r>
      <w:r w:rsidR="009569A3">
        <w:rPr>
          <w:rStyle w:val="Hyperlink"/>
          <w:rFonts w:hint="eastAsia"/>
          <w:i/>
          <w:color w:val="365F91" w:themeColor="accent1" w:themeShade="BF"/>
          <w:u w:val="none"/>
        </w:rPr>
        <w:t>confirming your satisfactory completion o</w:t>
      </w:r>
      <w:r w:rsidR="00F6145B">
        <w:rPr>
          <w:rStyle w:val="Hyperlink"/>
          <w:i/>
          <w:color w:val="365F91" w:themeColor="accent1" w:themeShade="BF"/>
          <w:u w:val="none"/>
        </w:rPr>
        <w:t>f</w:t>
      </w:r>
      <w:r w:rsidR="009569A3">
        <w:rPr>
          <w:rStyle w:val="Hyperlink"/>
          <w:rFonts w:hint="eastAsia"/>
          <w:i/>
          <w:color w:val="365F91" w:themeColor="accent1" w:themeShade="BF"/>
          <w:u w:val="none"/>
        </w:rPr>
        <w:t xml:space="preserve"> training </w:t>
      </w:r>
      <w:r>
        <w:rPr>
          <w:rStyle w:val="Hyperlink"/>
          <w:rFonts w:hint="eastAsia"/>
          <w:i/>
          <w:color w:val="365F91" w:themeColor="accent1" w:themeShade="BF"/>
          <w:u w:val="none"/>
        </w:rPr>
        <w:t>with original signature</w:t>
      </w:r>
      <w:r w:rsidR="009C66AA">
        <w:rPr>
          <w:rStyle w:val="Hyperlink"/>
          <w:rFonts w:hint="eastAsia"/>
          <w:i/>
          <w:color w:val="365F91" w:themeColor="accent1" w:themeShade="BF"/>
          <w:u w:val="none"/>
        </w:rPr>
        <w:t>s</w:t>
      </w:r>
      <w:r>
        <w:rPr>
          <w:rStyle w:val="Hyperlink"/>
          <w:rFonts w:hint="eastAsia"/>
          <w:i/>
          <w:color w:val="365F91" w:themeColor="accent1" w:themeShade="BF"/>
          <w:u w:val="none"/>
        </w:rPr>
        <w:t>, and you</w:t>
      </w:r>
      <w:r w:rsidR="00C127AC">
        <w:rPr>
          <w:rStyle w:val="Hyperlink"/>
          <w:i/>
          <w:color w:val="365F91" w:themeColor="accent1" w:themeShade="BF"/>
          <w:u w:val="none"/>
        </w:rPr>
        <w:t xml:space="preserve"> must still be a current</w:t>
      </w:r>
      <w:r>
        <w:rPr>
          <w:rStyle w:val="Hyperlink"/>
          <w:rFonts w:hint="eastAsia"/>
          <w:i/>
          <w:color w:val="365F91" w:themeColor="accent1" w:themeShade="BF"/>
          <w:u w:val="none"/>
        </w:rPr>
        <w:t xml:space="preserve"> Graduate Membership </w:t>
      </w:r>
      <w:r w:rsidR="00C127AC">
        <w:rPr>
          <w:rStyle w:val="Hyperlink"/>
          <w:i/>
          <w:color w:val="365F91" w:themeColor="accent1" w:themeShade="BF"/>
          <w:u w:val="none"/>
        </w:rPr>
        <w:t>of</w:t>
      </w:r>
      <w:r>
        <w:rPr>
          <w:rStyle w:val="Hyperlink"/>
          <w:rFonts w:hint="eastAsia"/>
          <w:i/>
          <w:color w:val="365F91" w:themeColor="accent1" w:themeShade="BF"/>
          <w:u w:val="none"/>
        </w:rPr>
        <w:t xml:space="preserve"> the HKIE </w:t>
      </w:r>
      <w:proofErr w:type="gramStart"/>
      <w:r w:rsidR="00C127AC">
        <w:rPr>
          <w:rStyle w:val="Hyperlink"/>
          <w:i/>
          <w:color w:val="365F91" w:themeColor="accent1" w:themeShade="BF"/>
          <w:u w:val="none"/>
        </w:rPr>
        <w:t>in order to</w:t>
      </w:r>
      <w:proofErr w:type="gramEnd"/>
      <w:r w:rsidR="00C127AC">
        <w:rPr>
          <w:rStyle w:val="Hyperlink"/>
          <w:i/>
          <w:color w:val="365F91" w:themeColor="accent1" w:themeShade="BF"/>
          <w:u w:val="none"/>
        </w:rPr>
        <w:t xml:space="preserve"> be entitled to a Training Completion Certificate.  </w:t>
      </w:r>
      <w:r w:rsidR="00F6145B">
        <w:rPr>
          <w:rStyle w:val="Hyperlink"/>
          <w:i/>
          <w:color w:val="365F91" w:themeColor="accent1" w:themeShade="BF"/>
          <w:u w:val="none"/>
        </w:rPr>
        <w:t>N</w:t>
      </w:r>
      <w:r>
        <w:rPr>
          <w:rStyle w:val="Hyperlink"/>
          <w:rFonts w:hint="eastAsia"/>
          <w:i/>
          <w:color w:val="365F91" w:themeColor="accent1" w:themeShade="BF"/>
          <w:u w:val="none"/>
        </w:rPr>
        <w:t>otification about collection of your certificate</w:t>
      </w:r>
      <w:r w:rsidR="00F6145B">
        <w:rPr>
          <w:rStyle w:val="Hyperlink"/>
          <w:i/>
          <w:color w:val="365F91" w:themeColor="accent1" w:themeShade="BF"/>
          <w:u w:val="none"/>
        </w:rPr>
        <w:t xml:space="preserve"> will be sent to your </w:t>
      </w:r>
      <w:r w:rsidR="00B86E74">
        <w:rPr>
          <w:rStyle w:val="Hyperlink"/>
          <w:i/>
          <w:color w:val="365F91" w:themeColor="accent1" w:themeShade="BF"/>
          <w:u w:val="none"/>
        </w:rPr>
        <w:t xml:space="preserve">email address and </w:t>
      </w:r>
      <w:r w:rsidR="00F6145B">
        <w:rPr>
          <w:rStyle w:val="Hyperlink"/>
          <w:i/>
          <w:color w:val="365F91" w:themeColor="accent1" w:themeShade="BF"/>
          <w:u w:val="none"/>
        </w:rPr>
        <w:t xml:space="preserve">correspondence address </w:t>
      </w:r>
      <w:r w:rsidR="0019035E">
        <w:rPr>
          <w:rStyle w:val="Hyperlink"/>
          <w:i/>
          <w:color w:val="365F91" w:themeColor="accent1" w:themeShade="BF"/>
          <w:u w:val="none"/>
        </w:rPr>
        <w:t>in the HKIE membership record</w:t>
      </w:r>
      <w:r w:rsidR="00355768">
        <w:rPr>
          <w:rStyle w:val="Hyperlink"/>
          <w:i/>
          <w:color w:val="365F91" w:themeColor="accent1" w:themeShade="BF"/>
          <w:u w:val="none"/>
        </w:rPr>
        <w:t>.</w:t>
      </w:r>
      <w:r w:rsidR="00FD7B29">
        <w:rPr>
          <w:rStyle w:val="Hyperlink"/>
          <w:i/>
          <w:color w:val="365F91" w:themeColor="accent1" w:themeShade="BF"/>
          <w:u w:val="none"/>
        </w:rPr>
        <w:t xml:space="preserve"> </w:t>
      </w:r>
    </w:p>
    <w:p w14:paraId="2349C073" w14:textId="77777777" w:rsidR="00347A53" w:rsidRDefault="00347A53" w:rsidP="00347A53">
      <w:pPr>
        <w:pStyle w:val="ListParagraph"/>
        <w:ind w:leftChars="0" w:left="360"/>
        <w:rPr>
          <w:color w:val="000000" w:themeColor="text1"/>
        </w:rPr>
      </w:pPr>
    </w:p>
    <w:bookmarkStart w:id="17" w:name="D4"/>
    <w:p w14:paraId="5F15DBEE" w14:textId="0E32466B" w:rsidR="00840CE0" w:rsidRPr="00C1314D" w:rsidRDefault="00B7477A" w:rsidP="00D83407">
      <w:pPr>
        <w:pStyle w:val="ListParagraph"/>
        <w:numPr>
          <w:ilvl w:val="0"/>
          <w:numId w:val="35"/>
        </w:numPr>
        <w:ind w:leftChars="0" w:left="426"/>
        <w:jc w:val="both"/>
        <w:rPr>
          <w:rStyle w:val="Hyperlink"/>
          <w:color w:val="auto"/>
          <w:u w:val="none"/>
        </w:rPr>
      </w:pPr>
      <w:r>
        <w:fldChar w:fldCharType="begin"/>
      </w:r>
      <w:r>
        <w:instrText xml:space="preserve"> HYPERLINK \l "TrainingCompletion_Q4" </w:instrText>
      </w:r>
      <w:r>
        <w:fldChar w:fldCharType="separate"/>
      </w:r>
      <w:r w:rsidR="2D26DD80" w:rsidRPr="2D26DD80">
        <w:rPr>
          <w:rStyle w:val="Hyperlink"/>
          <w:color w:val="auto"/>
          <w:u w:val="none"/>
        </w:rPr>
        <w:t>I need my certificate urgently (for ICE exam, employment etc.)</w:t>
      </w:r>
      <w:r w:rsidR="004B5AE7">
        <w:rPr>
          <w:rStyle w:val="Hyperlink"/>
          <w:rFonts w:hint="eastAsia"/>
          <w:color w:val="auto"/>
          <w:u w:val="none"/>
        </w:rPr>
        <w:t>.</w:t>
      </w:r>
      <w:r w:rsidR="2D26DD80" w:rsidRPr="2D26DD80">
        <w:rPr>
          <w:rStyle w:val="Hyperlink"/>
          <w:color w:val="auto"/>
          <w:u w:val="none"/>
        </w:rPr>
        <w:t xml:space="preserve">  Can a special arrangement be made to speed up issuing of my certificate?</w:t>
      </w:r>
      <w:r>
        <w:rPr>
          <w:rStyle w:val="Hyperlink"/>
          <w:color w:val="auto"/>
          <w:u w:val="none"/>
        </w:rPr>
        <w:fldChar w:fldCharType="end"/>
      </w:r>
    </w:p>
    <w:bookmarkEnd w:id="17"/>
    <w:p w14:paraId="5F68C4D5" w14:textId="6459BE70" w:rsidR="00347A53" w:rsidRDefault="00A55230" w:rsidP="00742638">
      <w:pPr>
        <w:pStyle w:val="ListParagraph"/>
        <w:ind w:leftChars="177" w:left="425"/>
        <w:jc w:val="both"/>
        <w:rPr>
          <w:rStyle w:val="Hyperlink"/>
          <w:i/>
          <w:color w:val="365F91" w:themeColor="accent1" w:themeShade="BF"/>
          <w:u w:val="none"/>
        </w:rPr>
      </w:pPr>
      <w:r>
        <w:rPr>
          <w:rStyle w:val="Hyperlink"/>
          <w:rFonts w:hint="eastAsia"/>
          <w:i/>
          <w:color w:val="365F91" w:themeColor="accent1" w:themeShade="BF"/>
          <w:u w:val="none"/>
        </w:rPr>
        <w:t xml:space="preserve">Certificates are prepared in batches once a month and special requests will </w:t>
      </w:r>
      <w:r w:rsidRPr="006E7B4E">
        <w:rPr>
          <w:rStyle w:val="Hyperlink"/>
          <w:rFonts w:hint="eastAsia"/>
          <w:i/>
          <w:color w:val="365F91" w:themeColor="accent1" w:themeShade="BF"/>
        </w:rPr>
        <w:t>not</w:t>
      </w:r>
      <w:r>
        <w:rPr>
          <w:rStyle w:val="Hyperlink"/>
          <w:rFonts w:hint="eastAsia"/>
          <w:i/>
          <w:color w:val="365F91" w:themeColor="accent1" w:themeShade="BF"/>
          <w:u w:val="none"/>
        </w:rPr>
        <w:t xml:space="preserve"> be </w:t>
      </w:r>
      <w:r w:rsidR="00F6145B">
        <w:rPr>
          <w:rStyle w:val="Hyperlink"/>
          <w:i/>
          <w:color w:val="365F91" w:themeColor="accent1" w:themeShade="BF"/>
          <w:u w:val="none"/>
        </w:rPr>
        <w:t>accommodated</w:t>
      </w:r>
      <w:r>
        <w:rPr>
          <w:rStyle w:val="Hyperlink"/>
          <w:rFonts w:hint="eastAsia"/>
          <w:i/>
          <w:color w:val="365F91" w:themeColor="accent1" w:themeShade="BF"/>
          <w:u w:val="none"/>
        </w:rPr>
        <w:t>.  Normally, trainees whose FTRs are received by the HKIE before the end of the month would have their certificates ready by the middle of the following month.  Please allow sufficient time for handling.</w:t>
      </w:r>
    </w:p>
    <w:p w14:paraId="54A80A54" w14:textId="77777777" w:rsidR="00737FC7" w:rsidRDefault="00737FC7" w:rsidP="00742638">
      <w:pPr>
        <w:pStyle w:val="ListParagraph"/>
        <w:ind w:leftChars="177" w:left="425"/>
        <w:jc w:val="both"/>
        <w:rPr>
          <w:rStyle w:val="Hyperlink"/>
          <w:i/>
          <w:color w:val="365F91" w:themeColor="accent1" w:themeShade="BF"/>
          <w:u w:val="none"/>
        </w:rPr>
      </w:pPr>
    </w:p>
    <w:p w14:paraId="4C3465A9" w14:textId="77777777" w:rsidR="00553033" w:rsidRDefault="00553033" w:rsidP="00742638">
      <w:pPr>
        <w:pStyle w:val="ListParagraph"/>
        <w:ind w:leftChars="177" w:left="425"/>
        <w:jc w:val="both"/>
        <w:rPr>
          <w:rStyle w:val="Hyperlink"/>
          <w:i/>
          <w:color w:val="365F91" w:themeColor="accent1" w:themeShade="BF"/>
          <w:u w:val="none"/>
        </w:rPr>
      </w:pPr>
    </w:p>
    <w:p w14:paraId="0C10AB00" w14:textId="5F544B5C" w:rsidR="00324F55" w:rsidRPr="00C1314D" w:rsidRDefault="00117D1E" w:rsidP="00324F55">
      <w:pPr>
        <w:pStyle w:val="ListParagraph"/>
        <w:numPr>
          <w:ilvl w:val="0"/>
          <w:numId w:val="35"/>
        </w:numPr>
        <w:ind w:leftChars="0" w:left="426"/>
        <w:jc w:val="both"/>
        <w:rPr>
          <w:rStyle w:val="Hyperlink"/>
          <w:color w:val="auto"/>
          <w:u w:val="none"/>
        </w:rPr>
      </w:pPr>
      <w:bookmarkStart w:id="18" w:name="D5"/>
      <w:r>
        <w:lastRenderedPageBreak/>
        <w:t xml:space="preserve">Is there any charge associated with certificate collection?  </w:t>
      </w:r>
      <w:hyperlink w:anchor="TrainingCompletion_Q4" w:history="1">
        <w:r w:rsidR="00324F55">
          <w:rPr>
            <w:rStyle w:val="Hyperlink"/>
            <w:color w:val="auto"/>
            <w:u w:val="none"/>
          </w:rPr>
          <w:t>Is</w:t>
        </w:r>
      </w:hyperlink>
      <w:r w:rsidR="00324F55">
        <w:rPr>
          <w:rStyle w:val="Hyperlink"/>
          <w:color w:val="auto"/>
          <w:u w:val="none"/>
        </w:rPr>
        <w:t xml:space="preserve"> there </w:t>
      </w:r>
      <w:r>
        <w:rPr>
          <w:rStyle w:val="Hyperlink"/>
          <w:color w:val="auto"/>
          <w:u w:val="none"/>
        </w:rPr>
        <w:t>any</w:t>
      </w:r>
      <w:r w:rsidR="00324F55">
        <w:rPr>
          <w:rStyle w:val="Hyperlink"/>
          <w:color w:val="auto"/>
          <w:u w:val="none"/>
        </w:rPr>
        <w:t xml:space="preserve"> deadline to collect </w:t>
      </w:r>
      <w:r>
        <w:rPr>
          <w:rStyle w:val="Hyperlink"/>
          <w:color w:val="auto"/>
          <w:u w:val="none"/>
        </w:rPr>
        <w:t>the</w:t>
      </w:r>
      <w:r w:rsidR="00324F55">
        <w:rPr>
          <w:rStyle w:val="Hyperlink"/>
          <w:color w:val="auto"/>
          <w:u w:val="none"/>
        </w:rPr>
        <w:t xml:space="preserve"> certificate</w:t>
      </w:r>
      <w:bookmarkEnd w:id="18"/>
      <w:r w:rsidR="00324F55">
        <w:rPr>
          <w:rStyle w:val="Hyperlink"/>
          <w:color w:val="auto"/>
          <w:u w:val="none"/>
        </w:rPr>
        <w:t>?</w:t>
      </w:r>
    </w:p>
    <w:p w14:paraId="4EA0157C" w14:textId="77777777" w:rsidR="00411B00" w:rsidRPr="00411B00" w:rsidRDefault="00411B00" w:rsidP="00411B00">
      <w:pPr>
        <w:pStyle w:val="ListParagraph"/>
        <w:ind w:leftChars="177" w:left="425"/>
        <w:jc w:val="both"/>
        <w:rPr>
          <w:rStyle w:val="Hyperlink"/>
          <w:i/>
          <w:color w:val="365F91" w:themeColor="accent1" w:themeShade="BF"/>
          <w:u w:val="none"/>
        </w:rPr>
      </w:pPr>
      <w:r w:rsidRPr="00411B00">
        <w:rPr>
          <w:rStyle w:val="Hyperlink"/>
          <w:i/>
          <w:color w:val="365F91" w:themeColor="accent1" w:themeShade="BF"/>
          <w:u w:val="none"/>
        </w:rPr>
        <w:t xml:space="preserve">The certificate is free of charge for HKIE members.  However, a late charge would be incurred if the issued certificate is not collected within two months from the letter notification date.  </w:t>
      </w:r>
    </w:p>
    <w:p w14:paraId="793C753E" w14:textId="7DFA4C0F" w:rsidR="00AD0C41" w:rsidRDefault="00411B00" w:rsidP="00324F55">
      <w:pPr>
        <w:pStyle w:val="ListParagraph"/>
        <w:ind w:leftChars="177" w:left="425"/>
        <w:jc w:val="both"/>
        <w:rPr>
          <w:rStyle w:val="Hyperlink"/>
          <w:i/>
          <w:color w:val="365F91" w:themeColor="accent1" w:themeShade="BF"/>
          <w:u w:val="none"/>
        </w:rPr>
      </w:pPr>
      <w:r w:rsidRPr="00411B00">
        <w:rPr>
          <w:rStyle w:val="Hyperlink"/>
          <w:i/>
          <w:color w:val="365F91" w:themeColor="accent1" w:themeShade="BF"/>
          <w:u w:val="none"/>
        </w:rPr>
        <w:t xml:space="preserve">All certificates should be collected within one year of issue.  An additional fee on top of the late charge would be incurred if it is collected after one year.  However, regardless of the certificate issue date, all processes relating to the collection of Training Completion Certificate MUST be completed within two years from the Training Completion Date.  Trainees should allow sufficient time to complete all related processes by the deadline.  </w:t>
      </w:r>
    </w:p>
    <w:p w14:paraId="746259F1" w14:textId="77777777" w:rsidR="00411B00" w:rsidRDefault="00411B00" w:rsidP="00324F55">
      <w:pPr>
        <w:pStyle w:val="ListParagraph"/>
        <w:ind w:leftChars="177" w:left="425"/>
        <w:jc w:val="both"/>
        <w:rPr>
          <w:rStyle w:val="Hyperlink"/>
          <w:i/>
          <w:color w:val="365F91" w:themeColor="accent1" w:themeShade="BF"/>
          <w:u w:val="none"/>
        </w:rPr>
      </w:pPr>
    </w:p>
    <w:p w14:paraId="781CA781" w14:textId="58FC9487" w:rsidR="00840CE0" w:rsidRPr="00C1314D" w:rsidRDefault="005E455E" w:rsidP="009B0A63">
      <w:pPr>
        <w:pStyle w:val="ListParagraph"/>
        <w:numPr>
          <w:ilvl w:val="0"/>
          <w:numId w:val="35"/>
        </w:numPr>
        <w:ind w:leftChars="0" w:left="426"/>
        <w:rPr>
          <w:rStyle w:val="Hyperlink"/>
          <w:color w:val="auto"/>
          <w:u w:val="none"/>
        </w:rPr>
      </w:pPr>
      <w:hyperlink w:anchor="TrainingCompletion_Q5" w:history="1">
        <w:bookmarkStart w:id="19" w:name="D6"/>
        <w:r w:rsidR="2D26DD80" w:rsidRPr="2D26DD80">
          <w:rPr>
            <w:rStyle w:val="Hyperlink"/>
            <w:color w:val="auto"/>
            <w:u w:val="none"/>
          </w:rPr>
          <w:t xml:space="preserve">I lost my </w:t>
        </w:r>
        <w:r w:rsidR="00742638">
          <w:rPr>
            <w:rStyle w:val="Hyperlink"/>
            <w:rFonts w:hint="eastAsia"/>
            <w:color w:val="auto"/>
            <w:u w:val="none"/>
          </w:rPr>
          <w:t>Training Completion Certificate</w:t>
        </w:r>
        <w:r w:rsidR="00F6145B">
          <w:rPr>
            <w:rStyle w:val="Hyperlink"/>
            <w:color w:val="auto"/>
            <w:u w:val="none"/>
          </w:rPr>
          <w:t>.</w:t>
        </w:r>
        <w:r w:rsidR="2D26DD80" w:rsidRPr="2D26DD80">
          <w:rPr>
            <w:rStyle w:val="Hyperlink"/>
            <w:color w:val="auto"/>
            <w:u w:val="none"/>
          </w:rPr>
          <w:t xml:space="preserve"> </w:t>
        </w:r>
        <w:r w:rsidR="00F6145B">
          <w:rPr>
            <w:rStyle w:val="Hyperlink"/>
            <w:color w:val="auto"/>
            <w:u w:val="none"/>
          </w:rPr>
          <w:t>C</w:t>
        </w:r>
        <w:r w:rsidR="2D26DD80" w:rsidRPr="2D26DD80">
          <w:rPr>
            <w:rStyle w:val="Hyperlink"/>
            <w:color w:val="auto"/>
            <w:u w:val="none"/>
          </w:rPr>
          <w:t>an I have a replacement</w:t>
        </w:r>
        <w:bookmarkEnd w:id="19"/>
        <w:r w:rsidR="2D26DD80" w:rsidRPr="2D26DD80">
          <w:rPr>
            <w:rStyle w:val="Hyperlink"/>
            <w:color w:val="auto"/>
            <w:u w:val="none"/>
          </w:rPr>
          <w:t>?</w:t>
        </w:r>
      </w:hyperlink>
    </w:p>
    <w:p w14:paraId="3090AA45" w14:textId="7F393EB3" w:rsidR="00347A53" w:rsidRDefault="00A55230" w:rsidP="00742638">
      <w:pPr>
        <w:pStyle w:val="ListParagraph"/>
        <w:ind w:leftChars="177" w:left="425"/>
        <w:jc w:val="both"/>
        <w:rPr>
          <w:rStyle w:val="Hyperlink"/>
          <w:i/>
          <w:color w:val="365F91" w:themeColor="accent1" w:themeShade="BF"/>
          <w:u w:val="none"/>
        </w:rPr>
      </w:pPr>
      <w:r>
        <w:rPr>
          <w:rStyle w:val="Hyperlink"/>
          <w:rFonts w:hint="eastAsia"/>
          <w:i/>
          <w:color w:val="365F91" w:themeColor="accent1" w:themeShade="BF"/>
          <w:u w:val="none"/>
        </w:rPr>
        <w:t>Yes.  Please contact the Training &amp; Development Section on arrangement of replacement certificate.</w:t>
      </w:r>
      <w:r w:rsidR="00742638">
        <w:rPr>
          <w:rStyle w:val="Hyperlink"/>
          <w:rFonts w:hint="eastAsia"/>
          <w:i/>
          <w:color w:val="365F91" w:themeColor="accent1" w:themeShade="BF"/>
          <w:u w:val="none"/>
        </w:rPr>
        <w:t xml:space="preserve">  </w:t>
      </w:r>
      <w:r w:rsidR="009569A3">
        <w:rPr>
          <w:rStyle w:val="Hyperlink"/>
          <w:rFonts w:hint="eastAsia"/>
          <w:i/>
          <w:color w:val="365F91" w:themeColor="accent1" w:themeShade="BF"/>
          <w:u w:val="none"/>
        </w:rPr>
        <w:t>Repla</w:t>
      </w:r>
      <w:r w:rsidR="001F6A5A">
        <w:rPr>
          <w:rStyle w:val="Hyperlink"/>
          <w:i/>
          <w:color w:val="365F91" w:themeColor="accent1" w:themeShade="BF"/>
          <w:u w:val="none"/>
        </w:rPr>
        <w:t>c</w:t>
      </w:r>
      <w:r w:rsidR="009569A3">
        <w:rPr>
          <w:rStyle w:val="Hyperlink"/>
          <w:rFonts w:hint="eastAsia"/>
          <w:i/>
          <w:color w:val="365F91" w:themeColor="accent1" w:themeShade="BF"/>
          <w:u w:val="none"/>
        </w:rPr>
        <w:t xml:space="preserve">ements are available for </w:t>
      </w:r>
      <w:r w:rsidR="00C127AC">
        <w:rPr>
          <w:rStyle w:val="Hyperlink"/>
          <w:i/>
          <w:color w:val="365F91" w:themeColor="accent1" w:themeShade="BF"/>
          <w:u w:val="none"/>
        </w:rPr>
        <w:t xml:space="preserve">current HKIE members </w:t>
      </w:r>
      <w:r w:rsidR="00674DB5">
        <w:rPr>
          <w:rStyle w:val="Hyperlink"/>
          <w:i/>
          <w:color w:val="365F91" w:themeColor="accent1" w:themeShade="BF"/>
          <w:u w:val="none"/>
        </w:rPr>
        <w:t xml:space="preserve">who </w:t>
      </w:r>
      <w:r w:rsidR="00AB283F">
        <w:rPr>
          <w:rStyle w:val="Hyperlink"/>
          <w:i/>
          <w:color w:val="365F91" w:themeColor="accent1" w:themeShade="BF"/>
          <w:u w:val="none"/>
        </w:rPr>
        <w:t>ha</w:t>
      </w:r>
      <w:r w:rsidR="00C127AC">
        <w:rPr>
          <w:rStyle w:val="Hyperlink"/>
          <w:i/>
          <w:color w:val="365F91" w:themeColor="accent1" w:themeShade="BF"/>
          <w:u w:val="none"/>
        </w:rPr>
        <w:t>ve</w:t>
      </w:r>
      <w:r w:rsidR="00674DB5">
        <w:rPr>
          <w:rStyle w:val="Hyperlink"/>
          <w:i/>
          <w:color w:val="365F91" w:themeColor="accent1" w:themeShade="BF"/>
          <w:u w:val="none"/>
        </w:rPr>
        <w:t xml:space="preserve"> previously collected </w:t>
      </w:r>
      <w:r w:rsidR="00781384">
        <w:rPr>
          <w:rStyle w:val="Hyperlink"/>
          <w:i/>
          <w:color w:val="365F91" w:themeColor="accent1" w:themeShade="BF"/>
          <w:u w:val="none"/>
        </w:rPr>
        <w:t>his/her</w:t>
      </w:r>
      <w:r w:rsidR="00674DB5">
        <w:rPr>
          <w:rStyle w:val="Hyperlink"/>
          <w:i/>
          <w:color w:val="365F91" w:themeColor="accent1" w:themeShade="BF"/>
          <w:u w:val="none"/>
        </w:rPr>
        <w:t xml:space="preserve"> certificate</w:t>
      </w:r>
      <w:r w:rsidR="00781384">
        <w:rPr>
          <w:rStyle w:val="Hyperlink"/>
          <w:i/>
          <w:color w:val="365F91" w:themeColor="accent1" w:themeShade="BF"/>
          <w:u w:val="none"/>
        </w:rPr>
        <w:t>.</w:t>
      </w:r>
      <w:r w:rsidR="009569A3">
        <w:rPr>
          <w:rStyle w:val="Hyperlink"/>
          <w:rFonts w:hint="eastAsia"/>
          <w:i/>
          <w:color w:val="365F91" w:themeColor="accent1" w:themeShade="BF"/>
          <w:u w:val="none"/>
        </w:rPr>
        <w:t xml:space="preserve"> </w:t>
      </w:r>
      <w:r w:rsidR="00781384">
        <w:rPr>
          <w:rStyle w:val="Hyperlink"/>
          <w:i/>
          <w:color w:val="365F91" w:themeColor="accent1" w:themeShade="BF"/>
          <w:u w:val="none"/>
        </w:rPr>
        <w:t>A</w:t>
      </w:r>
      <w:r w:rsidR="00742638">
        <w:rPr>
          <w:rStyle w:val="Hyperlink"/>
          <w:rFonts w:hint="eastAsia"/>
          <w:i/>
          <w:color w:val="365F91" w:themeColor="accent1" w:themeShade="BF"/>
          <w:u w:val="none"/>
        </w:rPr>
        <w:t xml:space="preserve"> replacement fee will be charged.</w:t>
      </w:r>
    </w:p>
    <w:p w14:paraId="6A78AACF" w14:textId="77777777" w:rsidR="00A03BD3" w:rsidRDefault="00A03BD3" w:rsidP="00742638">
      <w:pPr>
        <w:pStyle w:val="ListParagraph"/>
        <w:ind w:leftChars="177" w:left="425"/>
        <w:jc w:val="both"/>
        <w:rPr>
          <w:rStyle w:val="Hyperlink"/>
          <w:i/>
          <w:color w:val="365F91" w:themeColor="accent1" w:themeShade="BF"/>
          <w:u w:val="none"/>
        </w:rPr>
      </w:pPr>
    </w:p>
    <w:p w14:paraId="5A56DE5C" w14:textId="7D8AA8FC" w:rsidR="00A03BD3" w:rsidRDefault="00A03BD3" w:rsidP="009C19B9">
      <w:pPr>
        <w:pStyle w:val="ListParagraph"/>
        <w:numPr>
          <w:ilvl w:val="0"/>
          <w:numId w:val="35"/>
        </w:numPr>
        <w:ind w:leftChars="0" w:left="426"/>
        <w:rPr>
          <w:rStyle w:val="Hyperlink"/>
          <w:color w:val="auto"/>
          <w:u w:val="none"/>
        </w:rPr>
      </w:pPr>
      <w:bookmarkStart w:id="20" w:name="D7"/>
      <w:r w:rsidRPr="009C19B9">
        <w:rPr>
          <w:rStyle w:val="Hyperlink"/>
          <w:color w:val="auto"/>
          <w:u w:val="none"/>
        </w:rPr>
        <w:t>What can I do if I cannot collect my logbooks and / or Training Completion Certificate in person?</w:t>
      </w:r>
      <w:bookmarkEnd w:id="20"/>
    </w:p>
    <w:p w14:paraId="4B81C801" w14:textId="5A0CA674" w:rsidR="00A03BD3" w:rsidRPr="00D912AA" w:rsidRDefault="00A03BD3" w:rsidP="00D912AA">
      <w:pPr>
        <w:pStyle w:val="ListParagraph"/>
        <w:ind w:leftChars="177" w:left="425"/>
        <w:jc w:val="both"/>
        <w:rPr>
          <w:rStyle w:val="Hyperlink"/>
          <w:i/>
          <w:color w:val="365F91" w:themeColor="accent1" w:themeShade="BF"/>
          <w:u w:val="none"/>
        </w:rPr>
      </w:pPr>
      <w:r w:rsidRPr="009C19B9">
        <w:rPr>
          <w:rStyle w:val="Hyperlink"/>
          <w:i/>
          <w:color w:val="365F91" w:themeColor="accent1" w:themeShade="BF"/>
          <w:u w:val="none"/>
        </w:rPr>
        <w:t xml:space="preserve">You </w:t>
      </w:r>
      <w:r w:rsidR="00DA0E1F">
        <w:rPr>
          <w:rStyle w:val="Hyperlink"/>
          <w:rFonts w:hint="eastAsia"/>
          <w:i/>
          <w:color w:val="365F91" w:themeColor="accent1" w:themeShade="BF"/>
          <w:u w:val="none"/>
        </w:rPr>
        <w:t>may</w:t>
      </w:r>
      <w:r w:rsidRPr="009C19B9">
        <w:rPr>
          <w:rStyle w:val="Hyperlink"/>
          <w:i/>
          <w:color w:val="365F91" w:themeColor="accent1" w:themeShade="BF"/>
          <w:u w:val="none"/>
        </w:rPr>
        <w:t xml:space="preserve"> authorise a representative to collect your logbooks and / or Training Completion Certificate on your behalf</w:t>
      </w:r>
      <w:r w:rsidR="00DA0E1F">
        <w:rPr>
          <w:rStyle w:val="Hyperlink"/>
          <w:rFonts w:hint="eastAsia"/>
          <w:i/>
          <w:color w:val="365F91" w:themeColor="accent1" w:themeShade="BF"/>
          <w:u w:val="none"/>
        </w:rPr>
        <w:t>.</w:t>
      </w:r>
      <w:r w:rsidRPr="009C19B9">
        <w:rPr>
          <w:rStyle w:val="Hyperlink"/>
          <w:i/>
          <w:color w:val="365F91" w:themeColor="accent1" w:themeShade="BF"/>
          <w:u w:val="none"/>
        </w:rPr>
        <w:t xml:space="preserve"> </w:t>
      </w:r>
      <w:r w:rsidR="00DA0E1F">
        <w:rPr>
          <w:rStyle w:val="Hyperlink"/>
          <w:rFonts w:hint="eastAsia"/>
          <w:i/>
          <w:color w:val="365F91" w:themeColor="accent1" w:themeShade="BF"/>
          <w:u w:val="none"/>
        </w:rPr>
        <w:t xml:space="preserve"> </w:t>
      </w:r>
      <w:r w:rsidRPr="009C19B9">
        <w:rPr>
          <w:rStyle w:val="Hyperlink"/>
          <w:i/>
          <w:color w:val="365F91" w:themeColor="accent1" w:themeShade="BF"/>
          <w:u w:val="none"/>
        </w:rPr>
        <w:t>The authorised representative must present</w:t>
      </w:r>
      <w:r w:rsidR="00D912AA">
        <w:rPr>
          <w:rStyle w:val="Hyperlink"/>
          <w:rFonts w:hint="eastAsia"/>
          <w:i/>
          <w:color w:val="365F91" w:themeColor="accent1" w:themeShade="BF"/>
          <w:u w:val="none"/>
        </w:rPr>
        <w:t xml:space="preserve"> </w:t>
      </w:r>
      <w:r w:rsidRPr="009C19B9">
        <w:rPr>
          <w:rStyle w:val="Hyperlink"/>
          <w:i/>
          <w:color w:val="365F91" w:themeColor="accent1" w:themeShade="BF"/>
          <w:u w:val="none"/>
        </w:rPr>
        <w:t>the authorisation letter when collecting the documents</w:t>
      </w:r>
      <w:r w:rsidR="00DA0E1F">
        <w:rPr>
          <w:rStyle w:val="Hyperlink"/>
          <w:rFonts w:hint="eastAsia"/>
          <w:i/>
          <w:color w:val="365F91" w:themeColor="accent1" w:themeShade="BF"/>
          <w:u w:val="none"/>
        </w:rPr>
        <w:t xml:space="preserve"> on your behalf</w:t>
      </w:r>
      <w:r w:rsidRPr="009C19B9">
        <w:rPr>
          <w:rStyle w:val="Hyperlink"/>
          <w:i/>
          <w:color w:val="365F91" w:themeColor="accent1" w:themeShade="BF"/>
          <w:u w:val="none"/>
        </w:rPr>
        <w:t xml:space="preserve">.  </w:t>
      </w:r>
      <w:r w:rsidR="00D572E2">
        <w:rPr>
          <w:rStyle w:val="Hyperlink"/>
          <w:rFonts w:hint="eastAsia"/>
          <w:i/>
          <w:color w:val="365F91" w:themeColor="accent1" w:themeShade="BF"/>
          <w:u w:val="none"/>
        </w:rPr>
        <w:t>A sample of the</w:t>
      </w:r>
      <w:r w:rsidR="00D912AA">
        <w:rPr>
          <w:rStyle w:val="Hyperlink"/>
          <w:rFonts w:hint="eastAsia"/>
          <w:i/>
          <w:color w:val="365F91" w:themeColor="accent1" w:themeShade="BF"/>
          <w:u w:val="none"/>
        </w:rPr>
        <w:t xml:space="preserve"> authorisation letter is available to be downloaded </w:t>
      </w:r>
      <w:r w:rsidR="00D572E2">
        <w:rPr>
          <w:rStyle w:val="Hyperlink"/>
          <w:rFonts w:hint="eastAsia"/>
          <w:i/>
          <w:color w:val="365F91" w:themeColor="accent1" w:themeShade="BF"/>
          <w:u w:val="none"/>
        </w:rPr>
        <w:t>from</w:t>
      </w:r>
      <w:r w:rsidR="00D912AA">
        <w:rPr>
          <w:rStyle w:val="Hyperlink"/>
          <w:rFonts w:hint="eastAsia"/>
          <w:i/>
          <w:color w:val="365F91" w:themeColor="accent1" w:themeShade="BF"/>
          <w:u w:val="none"/>
        </w:rPr>
        <w:t xml:space="preserve"> the HKIE website (</w:t>
      </w:r>
      <w:hyperlink r:id="rId24" w:history="1">
        <w:r w:rsidR="00D912AA" w:rsidRPr="00D912AA">
          <w:rPr>
            <w:rStyle w:val="Hyperlink"/>
            <w:rFonts w:hint="eastAsia"/>
            <w:i/>
          </w:rPr>
          <w:t>here</w:t>
        </w:r>
      </w:hyperlink>
      <w:r w:rsidR="00D912AA">
        <w:rPr>
          <w:rStyle w:val="Hyperlink"/>
          <w:rFonts w:hint="eastAsia"/>
          <w:i/>
          <w:color w:val="365F91" w:themeColor="accent1" w:themeShade="BF"/>
          <w:u w:val="none"/>
        </w:rPr>
        <w:t xml:space="preserve">). </w:t>
      </w:r>
    </w:p>
    <w:p w14:paraId="51C97D67" w14:textId="77777777" w:rsidR="1FB915CD" w:rsidRDefault="1FB915CD" w:rsidP="2D26DD80">
      <w:pPr>
        <w:pStyle w:val="ListParagraph"/>
        <w:ind w:leftChars="0" w:left="0"/>
        <w:rPr>
          <w:b/>
          <w:bCs/>
        </w:rPr>
      </w:pPr>
    </w:p>
    <w:p w14:paraId="39CD7D58" w14:textId="211AEDEF" w:rsidR="00012C3F" w:rsidRDefault="00012C3F" w:rsidP="00012C3F">
      <w:pPr>
        <w:pStyle w:val="ListParagraph"/>
        <w:numPr>
          <w:ilvl w:val="0"/>
          <w:numId w:val="35"/>
        </w:numPr>
        <w:ind w:leftChars="0" w:left="426"/>
        <w:rPr>
          <w:rStyle w:val="Hyperlink"/>
          <w:color w:val="auto"/>
          <w:u w:val="none"/>
        </w:rPr>
      </w:pPr>
      <w:bookmarkStart w:id="21" w:name="D8"/>
      <w:r w:rsidRPr="009C19B9">
        <w:rPr>
          <w:rStyle w:val="Hyperlink"/>
          <w:color w:val="auto"/>
          <w:u w:val="none"/>
        </w:rPr>
        <w:t xml:space="preserve">What </w:t>
      </w:r>
      <w:r>
        <w:rPr>
          <w:rStyle w:val="Hyperlink"/>
          <w:color w:val="auto"/>
          <w:u w:val="none"/>
        </w:rPr>
        <w:t>happens if I do not collect the certificate</w:t>
      </w:r>
      <w:r w:rsidRPr="009C19B9">
        <w:rPr>
          <w:rStyle w:val="Hyperlink"/>
          <w:color w:val="auto"/>
          <w:u w:val="none"/>
        </w:rPr>
        <w:t>?</w:t>
      </w:r>
      <w:bookmarkEnd w:id="21"/>
    </w:p>
    <w:p w14:paraId="1EBF5793" w14:textId="6A26ADA9" w:rsidR="00012C3F" w:rsidRPr="00AD0C41" w:rsidRDefault="005323A3" w:rsidP="00AD0C41">
      <w:pPr>
        <w:pStyle w:val="ListParagraph"/>
        <w:ind w:leftChars="177" w:left="425"/>
        <w:jc w:val="both"/>
        <w:rPr>
          <w:rStyle w:val="Hyperlink"/>
          <w:i/>
          <w:color w:val="365F91" w:themeColor="accent1" w:themeShade="BF"/>
          <w:u w:val="none"/>
        </w:rPr>
      </w:pPr>
      <w:r>
        <w:rPr>
          <w:rStyle w:val="Hyperlink"/>
          <w:i/>
          <w:color w:val="365F91" w:themeColor="accent1" w:themeShade="BF"/>
          <w:u w:val="none"/>
        </w:rPr>
        <w:t xml:space="preserve">Unclaimed certificates will be destroyed after 12 months.  </w:t>
      </w:r>
      <w:r w:rsidR="00C127AC">
        <w:rPr>
          <w:rStyle w:val="Hyperlink"/>
          <w:i/>
          <w:color w:val="365F91" w:themeColor="accent1" w:themeShade="BF"/>
          <w:u w:val="none"/>
        </w:rPr>
        <w:t>Request for re-issuing of unclaimed certificates would not be accepted two years after the training completion dat</w:t>
      </w:r>
      <w:r w:rsidR="00553033">
        <w:rPr>
          <w:rStyle w:val="Hyperlink"/>
          <w:i/>
          <w:color w:val="365F91" w:themeColor="accent1" w:themeShade="BF"/>
          <w:u w:val="none"/>
        </w:rPr>
        <w:t>e</w:t>
      </w:r>
      <w:r w:rsidR="00C127AC">
        <w:rPr>
          <w:rStyle w:val="Hyperlink"/>
          <w:i/>
          <w:color w:val="365F91" w:themeColor="accent1" w:themeShade="BF"/>
          <w:u w:val="none"/>
        </w:rPr>
        <w:t>.</w:t>
      </w:r>
      <w:r w:rsidR="005B656E">
        <w:rPr>
          <w:rStyle w:val="Hyperlink"/>
          <w:i/>
          <w:color w:val="365F91" w:themeColor="accent1" w:themeShade="BF"/>
          <w:u w:val="none"/>
        </w:rPr>
        <w:t xml:space="preserve">  </w:t>
      </w:r>
    </w:p>
    <w:p w14:paraId="5D59AC7D" w14:textId="77777777" w:rsidR="00012C3F" w:rsidRPr="00012C3F" w:rsidRDefault="00012C3F" w:rsidP="2D26DD80">
      <w:pPr>
        <w:pStyle w:val="ListParagraph"/>
        <w:ind w:leftChars="0" w:left="0"/>
        <w:rPr>
          <w:b/>
          <w:bCs/>
        </w:rPr>
      </w:pPr>
    </w:p>
    <w:p w14:paraId="14224C44" w14:textId="706A2E27" w:rsidR="00840CE0" w:rsidRPr="00C1314D" w:rsidRDefault="0259530F" w:rsidP="00B330C8">
      <w:pPr>
        <w:pStyle w:val="ListParagraph"/>
        <w:numPr>
          <w:ilvl w:val="0"/>
          <w:numId w:val="31"/>
        </w:numPr>
        <w:spacing w:line="259" w:lineRule="auto"/>
        <w:ind w:leftChars="0" w:left="426" w:hanging="426"/>
        <w:rPr>
          <w:b/>
          <w:bCs/>
        </w:rPr>
      </w:pPr>
      <w:r w:rsidRPr="0259530F">
        <w:rPr>
          <w:b/>
          <w:bCs/>
        </w:rPr>
        <w:t>Continuing Professional Development</w:t>
      </w:r>
    </w:p>
    <w:p w14:paraId="42CB7230" w14:textId="2C3218B4" w:rsidR="1FB915CD" w:rsidRPr="00C1314D" w:rsidRDefault="2D26DD80" w:rsidP="009B0A63">
      <w:pPr>
        <w:pStyle w:val="ListParagraph"/>
        <w:numPr>
          <w:ilvl w:val="0"/>
          <w:numId w:val="36"/>
        </w:numPr>
        <w:ind w:leftChars="0"/>
        <w:rPr>
          <w:rStyle w:val="Hyperlink"/>
          <w:color w:val="auto"/>
          <w:u w:val="none"/>
        </w:rPr>
      </w:pPr>
      <w:bookmarkStart w:id="22" w:name="E1"/>
      <w:r w:rsidRPr="2D26DD80">
        <w:rPr>
          <w:rStyle w:val="Hyperlink"/>
          <w:color w:val="auto"/>
          <w:u w:val="none"/>
        </w:rPr>
        <w:t>What can be considered as CPD?</w:t>
      </w:r>
    </w:p>
    <w:bookmarkEnd w:id="22"/>
    <w:p w14:paraId="2433353D" w14:textId="216D6CF3" w:rsidR="00347A53" w:rsidRPr="00C127AC" w:rsidRDefault="008F19A7" w:rsidP="00742638">
      <w:pPr>
        <w:pStyle w:val="ListParagraph"/>
        <w:ind w:leftChars="177" w:left="425"/>
        <w:jc w:val="both"/>
        <w:rPr>
          <w:rStyle w:val="Hyperlink"/>
          <w:i/>
          <w:color w:val="365F91" w:themeColor="accent1" w:themeShade="BF"/>
          <w:u w:val="none"/>
        </w:rPr>
      </w:pPr>
      <w:r>
        <w:rPr>
          <w:rStyle w:val="Hyperlink"/>
          <w:rFonts w:hint="eastAsia"/>
          <w:i/>
          <w:color w:val="365F91" w:themeColor="accent1" w:themeShade="BF"/>
          <w:u w:val="none"/>
        </w:rPr>
        <w:t>Seminars, symposiums, experience sharing, site visits</w:t>
      </w:r>
      <w:r w:rsidR="00AF26AB">
        <w:rPr>
          <w:rStyle w:val="Hyperlink"/>
          <w:i/>
          <w:color w:val="365F91" w:themeColor="accent1" w:themeShade="BF"/>
          <w:u w:val="none"/>
        </w:rPr>
        <w:t>, webinars</w:t>
      </w:r>
      <w:r>
        <w:rPr>
          <w:rStyle w:val="Hyperlink"/>
          <w:rFonts w:hint="eastAsia"/>
          <w:i/>
          <w:color w:val="365F91" w:themeColor="accent1" w:themeShade="BF"/>
          <w:u w:val="none"/>
        </w:rPr>
        <w:t xml:space="preserve"> etc. can usually count as CPD.  The Engineering Supervisor has the </w:t>
      </w:r>
      <w:r>
        <w:rPr>
          <w:rStyle w:val="Hyperlink"/>
          <w:i/>
          <w:color w:val="365F91" w:themeColor="accent1" w:themeShade="BF"/>
          <w:u w:val="none"/>
        </w:rPr>
        <w:t>responsibility</w:t>
      </w:r>
      <w:r>
        <w:rPr>
          <w:rStyle w:val="Hyperlink"/>
          <w:rFonts w:hint="eastAsia"/>
          <w:i/>
          <w:color w:val="365F91" w:themeColor="accent1" w:themeShade="BF"/>
          <w:u w:val="none"/>
        </w:rPr>
        <w:t xml:space="preserve"> to </w:t>
      </w:r>
      <w:r w:rsidR="00A83163">
        <w:rPr>
          <w:rStyle w:val="Hyperlink"/>
          <w:rFonts w:hint="eastAsia"/>
          <w:i/>
          <w:color w:val="365F91" w:themeColor="accent1" w:themeShade="BF"/>
          <w:u w:val="none"/>
        </w:rPr>
        <w:t>judge</w:t>
      </w:r>
      <w:r>
        <w:rPr>
          <w:rStyle w:val="Hyperlink"/>
          <w:rFonts w:hint="eastAsia"/>
          <w:i/>
          <w:color w:val="365F91" w:themeColor="accent1" w:themeShade="BF"/>
          <w:u w:val="none"/>
        </w:rPr>
        <w:t xml:space="preserve"> whether the trainee has learned </w:t>
      </w:r>
      <w:r w:rsidR="00A83163">
        <w:rPr>
          <w:rStyle w:val="Hyperlink"/>
          <w:rFonts w:hint="eastAsia"/>
          <w:i/>
          <w:color w:val="365F91" w:themeColor="accent1" w:themeShade="BF"/>
          <w:u w:val="none"/>
        </w:rPr>
        <w:t>something from the CPD activity</w:t>
      </w:r>
      <w:r>
        <w:rPr>
          <w:rStyle w:val="Hyperlink"/>
          <w:rFonts w:hint="eastAsia"/>
          <w:i/>
          <w:color w:val="365F91" w:themeColor="accent1" w:themeShade="BF"/>
          <w:u w:val="none"/>
        </w:rPr>
        <w:t xml:space="preserve"> before endorsing </w:t>
      </w:r>
      <w:r w:rsidR="00A83163">
        <w:rPr>
          <w:rStyle w:val="Hyperlink"/>
          <w:rFonts w:hint="eastAsia"/>
          <w:i/>
          <w:color w:val="365F91" w:themeColor="accent1" w:themeShade="BF"/>
          <w:u w:val="none"/>
        </w:rPr>
        <w:t xml:space="preserve">it for the </w:t>
      </w:r>
      <w:proofErr w:type="gramStart"/>
      <w:r w:rsidR="00A83163">
        <w:rPr>
          <w:rStyle w:val="Hyperlink"/>
          <w:rFonts w:hint="eastAsia"/>
          <w:i/>
          <w:color w:val="365F91" w:themeColor="accent1" w:themeShade="BF"/>
          <w:u w:val="none"/>
        </w:rPr>
        <w:t>particular category</w:t>
      </w:r>
      <w:proofErr w:type="gramEnd"/>
      <w:r w:rsidR="00A83163">
        <w:rPr>
          <w:rStyle w:val="Hyperlink"/>
          <w:rFonts w:hint="eastAsia"/>
          <w:i/>
          <w:color w:val="365F91" w:themeColor="accent1" w:themeShade="BF"/>
          <w:u w:val="none"/>
        </w:rPr>
        <w:t xml:space="preserve"> in the Record of CPD</w:t>
      </w:r>
      <w:r w:rsidR="00A83163" w:rsidRPr="00C127AC">
        <w:rPr>
          <w:rStyle w:val="Hyperlink"/>
          <w:rFonts w:hint="eastAsia"/>
          <w:i/>
          <w:color w:val="365F91" w:themeColor="accent1" w:themeShade="BF"/>
          <w:u w:val="none"/>
        </w:rPr>
        <w:t>.</w:t>
      </w:r>
      <w:r w:rsidR="004D459C" w:rsidRPr="00C127AC">
        <w:rPr>
          <w:rStyle w:val="Hyperlink"/>
          <w:i/>
          <w:color w:val="365F91" w:themeColor="accent1" w:themeShade="BF"/>
          <w:u w:val="none"/>
        </w:rPr>
        <w:t xml:space="preserve">  </w:t>
      </w:r>
      <w:r w:rsidR="004D459C" w:rsidRPr="00553033">
        <w:rPr>
          <w:rStyle w:val="Hyperlink"/>
          <w:color w:val="365F91" w:themeColor="accent1" w:themeShade="BF"/>
          <w:u w:val="none"/>
        </w:rPr>
        <w:t>Trainees should not claim self-learning activities for CPD.</w:t>
      </w:r>
    </w:p>
    <w:p w14:paraId="76BE2697" w14:textId="77777777" w:rsidR="00347A53" w:rsidRDefault="00347A53" w:rsidP="00347A53">
      <w:pPr>
        <w:pStyle w:val="ListParagraph"/>
        <w:ind w:leftChars="0" w:left="360"/>
        <w:rPr>
          <w:rStyle w:val="Hyperlink"/>
          <w:color w:val="000000" w:themeColor="text1"/>
        </w:rPr>
      </w:pPr>
    </w:p>
    <w:p w14:paraId="02A311FA" w14:textId="4FDED13D" w:rsidR="1FB915CD" w:rsidRPr="00C1314D" w:rsidRDefault="2D26DD80" w:rsidP="009B0A63">
      <w:pPr>
        <w:pStyle w:val="ListParagraph"/>
        <w:numPr>
          <w:ilvl w:val="0"/>
          <w:numId w:val="36"/>
        </w:numPr>
        <w:ind w:leftChars="0" w:left="426" w:hanging="426"/>
        <w:rPr>
          <w:rStyle w:val="Hyperlink"/>
          <w:color w:val="auto"/>
          <w:u w:val="none"/>
        </w:rPr>
      </w:pPr>
      <w:bookmarkStart w:id="23" w:name="E2"/>
      <w:r w:rsidRPr="2D26DD80">
        <w:rPr>
          <w:rStyle w:val="Hyperlink"/>
          <w:color w:val="auto"/>
          <w:u w:val="none"/>
        </w:rPr>
        <w:t xml:space="preserve">Do I need to submit CPD attendance certificates </w:t>
      </w:r>
      <w:proofErr w:type="gramStart"/>
      <w:r w:rsidRPr="2D26DD80">
        <w:rPr>
          <w:rStyle w:val="Hyperlink"/>
          <w:color w:val="auto"/>
          <w:u w:val="none"/>
        </w:rPr>
        <w:t>in order to</w:t>
      </w:r>
      <w:proofErr w:type="gramEnd"/>
      <w:r w:rsidRPr="2D26DD80">
        <w:rPr>
          <w:rStyle w:val="Hyperlink"/>
          <w:color w:val="auto"/>
          <w:u w:val="none"/>
        </w:rPr>
        <w:t xml:space="preserve"> claim CPD?</w:t>
      </w:r>
    </w:p>
    <w:bookmarkEnd w:id="23"/>
    <w:p w14:paraId="77DB5A13" w14:textId="6018B4C4" w:rsidR="00347A53" w:rsidRDefault="008F19A7" w:rsidP="00742638">
      <w:pPr>
        <w:pStyle w:val="ListParagraph"/>
        <w:ind w:leftChars="177" w:left="425"/>
        <w:jc w:val="both"/>
        <w:rPr>
          <w:rStyle w:val="Hyperlink"/>
          <w:i/>
          <w:color w:val="365F91" w:themeColor="accent1" w:themeShade="BF"/>
          <w:u w:val="none"/>
        </w:rPr>
      </w:pPr>
      <w:r>
        <w:rPr>
          <w:rStyle w:val="Hyperlink"/>
          <w:rFonts w:hint="eastAsia"/>
          <w:i/>
          <w:color w:val="365F91" w:themeColor="accent1" w:themeShade="BF"/>
          <w:u w:val="none"/>
        </w:rPr>
        <w:t xml:space="preserve">The endorsement of CPD for </w:t>
      </w:r>
      <w:r w:rsidR="001117EE">
        <w:rPr>
          <w:rStyle w:val="Hyperlink"/>
          <w:rFonts w:hint="eastAsia"/>
          <w:i/>
          <w:color w:val="365F91" w:themeColor="accent1" w:themeShade="BF"/>
          <w:u w:val="none"/>
        </w:rPr>
        <w:t>registered</w:t>
      </w:r>
      <w:r>
        <w:rPr>
          <w:rStyle w:val="Hyperlink"/>
          <w:rFonts w:hint="eastAsia"/>
          <w:i/>
          <w:color w:val="365F91" w:themeColor="accent1" w:themeShade="BF"/>
          <w:u w:val="none"/>
        </w:rPr>
        <w:t xml:space="preserve"> </w:t>
      </w:r>
      <w:proofErr w:type="gramStart"/>
      <w:r>
        <w:rPr>
          <w:rStyle w:val="Hyperlink"/>
          <w:rFonts w:hint="eastAsia"/>
          <w:i/>
          <w:color w:val="365F91" w:themeColor="accent1" w:themeShade="BF"/>
          <w:u w:val="none"/>
        </w:rPr>
        <w:t>trainees</w:t>
      </w:r>
      <w:proofErr w:type="gramEnd"/>
      <w:r>
        <w:rPr>
          <w:rStyle w:val="Hyperlink"/>
          <w:rFonts w:hint="eastAsia"/>
          <w:i/>
          <w:color w:val="365F91" w:themeColor="accent1" w:themeShade="BF"/>
          <w:u w:val="none"/>
        </w:rPr>
        <w:t xml:space="preserve"> rest</w:t>
      </w:r>
      <w:r w:rsidR="00A83163">
        <w:rPr>
          <w:rStyle w:val="Hyperlink"/>
          <w:rFonts w:hint="eastAsia"/>
          <w:i/>
          <w:color w:val="365F91" w:themeColor="accent1" w:themeShade="BF"/>
          <w:u w:val="none"/>
        </w:rPr>
        <w:t>s</w:t>
      </w:r>
      <w:r>
        <w:rPr>
          <w:rStyle w:val="Hyperlink"/>
          <w:rFonts w:hint="eastAsia"/>
          <w:i/>
          <w:color w:val="365F91" w:themeColor="accent1" w:themeShade="BF"/>
          <w:u w:val="none"/>
        </w:rPr>
        <w:t xml:space="preserve"> entirely on the Engineering Supervisor.  Nonetheless, you are encouraged to keep proper record of your CPD activities.</w:t>
      </w:r>
    </w:p>
    <w:p w14:paraId="7C4CE135" w14:textId="77777777" w:rsidR="00347A53" w:rsidRPr="008F19A7" w:rsidRDefault="00347A53" w:rsidP="00347A53">
      <w:pPr>
        <w:pStyle w:val="ListParagraph"/>
        <w:ind w:leftChars="0" w:left="360"/>
        <w:rPr>
          <w:rStyle w:val="Hyperlink"/>
          <w:color w:val="000000" w:themeColor="text1"/>
        </w:rPr>
      </w:pPr>
    </w:p>
    <w:bookmarkStart w:id="24" w:name="E3"/>
    <w:p w14:paraId="2023F237" w14:textId="0AF96F59" w:rsidR="00840CE0" w:rsidRPr="00C1314D" w:rsidRDefault="00B7477A" w:rsidP="009B0A63">
      <w:pPr>
        <w:pStyle w:val="ListParagraph"/>
        <w:numPr>
          <w:ilvl w:val="0"/>
          <w:numId w:val="36"/>
        </w:numPr>
        <w:ind w:leftChars="0" w:left="426" w:hanging="426"/>
        <w:rPr>
          <w:rStyle w:val="Hyperlink"/>
          <w:color w:val="auto"/>
          <w:u w:val="none"/>
        </w:rPr>
      </w:pPr>
      <w:r>
        <w:fldChar w:fldCharType="begin"/>
      </w:r>
      <w:r>
        <w:instrText xml:space="preserve"> HYPERLINK \l "CPD_GQ1" </w:instrText>
      </w:r>
      <w:r>
        <w:fldChar w:fldCharType="separate"/>
      </w:r>
      <w:r w:rsidR="2D26DD80" w:rsidRPr="2D26DD80">
        <w:rPr>
          <w:rStyle w:val="Hyperlink"/>
          <w:color w:val="auto"/>
          <w:u w:val="none"/>
        </w:rPr>
        <w:t>Where can I find information on CPD courses?</w:t>
      </w:r>
      <w:r>
        <w:rPr>
          <w:rStyle w:val="Hyperlink"/>
          <w:color w:val="auto"/>
          <w:u w:val="none"/>
        </w:rPr>
        <w:fldChar w:fldCharType="end"/>
      </w:r>
    </w:p>
    <w:bookmarkEnd w:id="24"/>
    <w:p w14:paraId="2C68AFE2" w14:textId="2BE8EF78" w:rsidR="00347A53" w:rsidRDefault="008F19A7" w:rsidP="00742638">
      <w:pPr>
        <w:pStyle w:val="ListParagraph"/>
        <w:ind w:leftChars="177" w:left="425"/>
        <w:jc w:val="both"/>
        <w:rPr>
          <w:rStyle w:val="Hyperlink"/>
          <w:i/>
          <w:color w:val="365F91" w:themeColor="accent1" w:themeShade="BF"/>
          <w:u w:val="none"/>
        </w:rPr>
      </w:pPr>
      <w:r>
        <w:rPr>
          <w:rStyle w:val="Hyperlink"/>
          <w:rFonts w:hint="eastAsia"/>
          <w:i/>
          <w:color w:val="365F91" w:themeColor="accent1" w:themeShade="BF"/>
          <w:u w:val="none"/>
        </w:rPr>
        <w:t xml:space="preserve">You may find information on HKIE CPD courses on the HKIE website.  Relevant activities organised by </w:t>
      </w:r>
      <w:r w:rsidR="001F6A5A">
        <w:rPr>
          <w:rStyle w:val="Hyperlink"/>
          <w:i/>
          <w:color w:val="365F91" w:themeColor="accent1" w:themeShade="BF"/>
          <w:u w:val="none"/>
        </w:rPr>
        <w:t>D</w:t>
      </w:r>
      <w:r w:rsidR="00C162B1">
        <w:rPr>
          <w:rStyle w:val="Hyperlink"/>
          <w:rFonts w:hint="eastAsia"/>
          <w:i/>
          <w:color w:val="365F91" w:themeColor="accent1" w:themeShade="BF"/>
          <w:u w:val="none"/>
        </w:rPr>
        <w:t xml:space="preserve">ivisions or </w:t>
      </w:r>
      <w:r>
        <w:rPr>
          <w:rStyle w:val="Hyperlink"/>
          <w:rFonts w:hint="eastAsia"/>
          <w:i/>
          <w:color w:val="365F91" w:themeColor="accent1" w:themeShade="BF"/>
          <w:u w:val="none"/>
        </w:rPr>
        <w:t>other professional institutions may also be considered as CPD.</w:t>
      </w:r>
    </w:p>
    <w:p w14:paraId="1E56C3A9" w14:textId="77777777" w:rsidR="00347A53" w:rsidRPr="008F19A7" w:rsidRDefault="00347A53" w:rsidP="00347A53">
      <w:pPr>
        <w:pStyle w:val="ListParagraph"/>
        <w:ind w:leftChars="0" w:left="360"/>
        <w:rPr>
          <w:color w:val="000000" w:themeColor="text1"/>
        </w:rPr>
      </w:pPr>
    </w:p>
    <w:p w14:paraId="5C4ED428" w14:textId="77777777" w:rsidR="00C162B1" w:rsidRPr="00C1314D" w:rsidRDefault="00C162B1" w:rsidP="009B0A63">
      <w:pPr>
        <w:pStyle w:val="ListParagraph"/>
        <w:numPr>
          <w:ilvl w:val="0"/>
          <w:numId w:val="36"/>
        </w:numPr>
        <w:ind w:leftChars="0" w:left="426" w:hanging="426"/>
        <w:rPr>
          <w:rStyle w:val="Hyperlink"/>
          <w:color w:val="auto"/>
          <w:u w:val="none"/>
        </w:rPr>
      </w:pPr>
      <w:bookmarkStart w:id="25" w:name="E4"/>
      <w:r w:rsidRPr="00C1314D">
        <w:rPr>
          <w:rStyle w:val="Hyperlink"/>
          <w:rFonts w:hint="eastAsia"/>
          <w:color w:val="auto"/>
          <w:u w:val="none"/>
        </w:rPr>
        <w:t>Can post-graduate courses be counted as CPD?</w:t>
      </w:r>
    </w:p>
    <w:bookmarkEnd w:id="25"/>
    <w:p w14:paraId="572DE822" w14:textId="77777777" w:rsidR="00C162B1" w:rsidRDefault="00C162B1" w:rsidP="00C162B1">
      <w:pPr>
        <w:pStyle w:val="ListParagraph"/>
        <w:ind w:leftChars="177" w:left="425"/>
        <w:jc w:val="both"/>
        <w:rPr>
          <w:rStyle w:val="Hyperlink"/>
          <w:i/>
          <w:color w:val="365F91" w:themeColor="accent1" w:themeShade="BF"/>
          <w:u w:val="none"/>
        </w:rPr>
      </w:pPr>
      <w:r>
        <w:rPr>
          <w:rStyle w:val="Hyperlink"/>
          <w:rFonts w:hint="eastAsia"/>
          <w:i/>
          <w:color w:val="365F91" w:themeColor="accent1" w:themeShade="BF"/>
          <w:u w:val="none"/>
        </w:rPr>
        <w:t xml:space="preserve">Trainees may consider some modules relevant to their professional training and count them towards </w:t>
      </w:r>
      <w:r>
        <w:rPr>
          <w:rStyle w:val="Hyperlink"/>
          <w:rFonts w:hint="eastAsia"/>
          <w:i/>
          <w:color w:val="365F91" w:themeColor="accent1" w:themeShade="BF"/>
          <w:u w:val="none"/>
        </w:rPr>
        <w:lastRenderedPageBreak/>
        <w:t xml:space="preserve">CPD.  However, trainees are encouraged to participate in a broad range of CPD activities for their professional as well as technical development.  </w:t>
      </w:r>
    </w:p>
    <w:p w14:paraId="172F45E2" w14:textId="77777777" w:rsidR="00C162B1" w:rsidRPr="00E808DB" w:rsidRDefault="00C162B1" w:rsidP="00C162B1">
      <w:pPr>
        <w:pStyle w:val="ListParagraph"/>
        <w:ind w:leftChars="177" w:left="425"/>
        <w:jc w:val="both"/>
        <w:rPr>
          <w:rStyle w:val="Hyperlink"/>
          <w:color w:val="000000" w:themeColor="text1"/>
        </w:rPr>
      </w:pPr>
    </w:p>
    <w:p w14:paraId="0FEAEC6E" w14:textId="4D881A81" w:rsidR="00840CE0" w:rsidRPr="00C1314D" w:rsidRDefault="2D26DD80" w:rsidP="009B0A63">
      <w:pPr>
        <w:pStyle w:val="ListParagraph"/>
        <w:numPr>
          <w:ilvl w:val="0"/>
          <w:numId w:val="36"/>
        </w:numPr>
        <w:ind w:leftChars="0" w:left="426" w:hanging="426"/>
        <w:rPr>
          <w:rStyle w:val="Hyperlink"/>
          <w:color w:val="auto"/>
          <w:u w:val="none"/>
        </w:rPr>
      </w:pPr>
      <w:bookmarkStart w:id="26" w:name="E5"/>
      <w:r w:rsidRPr="00C1314D">
        <w:rPr>
          <w:rStyle w:val="Hyperlink"/>
          <w:color w:val="auto"/>
          <w:u w:val="none"/>
        </w:rPr>
        <w:t>Can I walk-in the seminars held at the HKIE?</w:t>
      </w:r>
      <w:r w:rsidR="007E3626" w:rsidRPr="00C1314D">
        <w:rPr>
          <w:rStyle w:val="Hyperlink"/>
          <w:color w:val="auto"/>
          <w:u w:val="none"/>
        </w:rPr>
        <w:t xml:space="preserve"> </w:t>
      </w:r>
    </w:p>
    <w:bookmarkEnd w:id="26"/>
    <w:p w14:paraId="019CFFBE" w14:textId="618C32FD" w:rsidR="00347A53" w:rsidRDefault="008F19A7" w:rsidP="00742638">
      <w:pPr>
        <w:pStyle w:val="ListParagraph"/>
        <w:ind w:leftChars="177" w:left="425"/>
        <w:jc w:val="both"/>
        <w:rPr>
          <w:rStyle w:val="Hyperlink"/>
          <w:i/>
          <w:color w:val="365F91" w:themeColor="accent1" w:themeShade="BF"/>
          <w:u w:val="none"/>
        </w:rPr>
      </w:pPr>
      <w:r>
        <w:rPr>
          <w:rStyle w:val="Hyperlink"/>
          <w:rFonts w:hint="eastAsia"/>
          <w:i/>
          <w:color w:val="365F91" w:themeColor="accent1" w:themeShade="BF"/>
          <w:u w:val="none"/>
        </w:rPr>
        <w:t xml:space="preserve">Please refer to individual events for details.  </w:t>
      </w:r>
    </w:p>
    <w:p w14:paraId="5E401E00" w14:textId="77777777" w:rsidR="006F791E" w:rsidRDefault="006F791E" w:rsidP="2D26DD80"/>
    <w:sectPr w:rsidR="006F791E" w:rsidSect="00DD5712">
      <w:footerReference w:type="default" r:id="rId25"/>
      <w:pgSz w:w="11906" w:h="16838"/>
      <w:pgMar w:top="851" w:right="851" w:bottom="851" w:left="851" w:header="851" w:footer="51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DA9B2E3" w14:textId="77777777" w:rsidR="000D59EF" w:rsidRDefault="000D59EF" w:rsidP="00884198">
      <w:r>
        <w:separator/>
      </w:r>
    </w:p>
  </w:endnote>
  <w:endnote w:type="continuationSeparator" w:id="0">
    <w:p w14:paraId="14492104" w14:textId="77777777" w:rsidR="000D59EF" w:rsidRDefault="000D59EF" w:rsidP="008841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237B31" w14:textId="78AF33C7" w:rsidR="00127FEC" w:rsidRPr="00127FEC" w:rsidRDefault="00127FEC">
    <w:pPr>
      <w:pStyle w:val="Footer"/>
      <w:rPr>
        <w:rFonts w:ascii="Times New Roman" w:hAnsi="Times New Roman" w:cs="Times New Roman"/>
      </w:rPr>
    </w:pPr>
    <w:r w:rsidRPr="00127FEC">
      <w:rPr>
        <w:rFonts w:ascii="Times New Roman" w:hAnsi="Times New Roman" w:cs="Times New Roman"/>
      </w:rPr>
      <w:t xml:space="preserve">FAQ for trainees </w:t>
    </w:r>
    <w:proofErr w:type="spellStart"/>
    <w:r w:rsidRPr="00127FEC">
      <w:rPr>
        <w:rFonts w:ascii="Times New Roman" w:hAnsi="Times New Roman" w:cs="Times New Roman"/>
      </w:rPr>
      <w:t>ver</w:t>
    </w:r>
    <w:proofErr w:type="spellEnd"/>
    <w:r w:rsidRPr="00127FEC">
      <w:rPr>
        <w:rFonts w:ascii="Times New Roman" w:hAnsi="Times New Roman" w:cs="Times New Roman"/>
      </w:rPr>
      <w:t xml:space="preserve"> </w:t>
    </w:r>
    <w:r w:rsidR="00E83027">
      <w:rPr>
        <w:rFonts w:ascii="Times New Roman" w:hAnsi="Times New Roman" w:cs="Times New Roman"/>
      </w:rPr>
      <w:t>3.0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999DCA" w14:textId="77777777" w:rsidR="000D59EF" w:rsidRDefault="000D59EF" w:rsidP="00884198">
      <w:r>
        <w:separator/>
      </w:r>
    </w:p>
  </w:footnote>
  <w:footnote w:type="continuationSeparator" w:id="0">
    <w:p w14:paraId="5BA48D6A" w14:textId="77777777" w:rsidR="000D59EF" w:rsidRDefault="000D59EF" w:rsidP="0088419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764577"/>
    <w:multiLevelType w:val="hybridMultilevel"/>
    <w:tmpl w:val="33DC019C"/>
    <w:lvl w:ilvl="0" w:tplc="0F5C80BA">
      <w:start w:val="1"/>
      <w:numFmt w:val="decimal"/>
      <w:lvlText w:val="%1."/>
      <w:lvlJc w:val="left"/>
      <w:pPr>
        <w:ind w:left="480" w:hanging="480"/>
      </w:pPr>
    </w:lvl>
    <w:lvl w:ilvl="1" w:tplc="E682CD9E">
      <w:start w:val="1"/>
      <w:numFmt w:val="lowerLetter"/>
      <w:lvlText w:val="%2."/>
      <w:lvlJc w:val="left"/>
      <w:pPr>
        <w:ind w:left="960" w:hanging="480"/>
      </w:pPr>
    </w:lvl>
    <w:lvl w:ilvl="2" w:tplc="9DCABB7C">
      <w:start w:val="1"/>
      <w:numFmt w:val="lowerRoman"/>
      <w:lvlText w:val="%3."/>
      <w:lvlJc w:val="right"/>
      <w:pPr>
        <w:ind w:left="1440" w:hanging="480"/>
      </w:pPr>
    </w:lvl>
    <w:lvl w:ilvl="3" w:tplc="18B888E0">
      <w:start w:val="1"/>
      <w:numFmt w:val="decimal"/>
      <w:lvlText w:val="%4."/>
      <w:lvlJc w:val="left"/>
      <w:pPr>
        <w:ind w:left="1920" w:hanging="480"/>
      </w:pPr>
    </w:lvl>
    <w:lvl w:ilvl="4" w:tplc="7D0A86E4">
      <w:start w:val="1"/>
      <w:numFmt w:val="lowerLetter"/>
      <w:lvlText w:val="%5."/>
      <w:lvlJc w:val="left"/>
      <w:pPr>
        <w:ind w:left="2400" w:hanging="480"/>
      </w:pPr>
    </w:lvl>
    <w:lvl w:ilvl="5" w:tplc="626AF6E6">
      <w:start w:val="1"/>
      <w:numFmt w:val="lowerRoman"/>
      <w:lvlText w:val="%6."/>
      <w:lvlJc w:val="right"/>
      <w:pPr>
        <w:ind w:left="2880" w:hanging="480"/>
      </w:pPr>
    </w:lvl>
    <w:lvl w:ilvl="6" w:tplc="72802E70">
      <w:start w:val="1"/>
      <w:numFmt w:val="decimal"/>
      <w:lvlText w:val="%7."/>
      <w:lvlJc w:val="left"/>
      <w:pPr>
        <w:ind w:left="3360" w:hanging="480"/>
      </w:pPr>
    </w:lvl>
    <w:lvl w:ilvl="7" w:tplc="D7AEDAB4">
      <w:start w:val="1"/>
      <w:numFmt w:val="lowerLetter"/>
      <w:lvlText w:val="%8."/>
      <w:lvlJc w:val="left"/>
      <w:pPr>
        <w:ind w:left="3840" w:hanging="480"/>
      </w:pPr>
    </w:lvl>
    <w:lvl w:ilvl="8" w:tplc="EA00895C">
      <w:start w:val="1"/>
      <w:numFmt w:val="lowerRoman"/>
      <w:lvlText w:val="%9."/>
      <w:lvlJc w:val="right"/>
      <w:pPr>
        <w:ind w:left="4320" w:hanging="480"/>
      </w:pPr>
    </w:lvl>
  </w:abstractNum>
  <w:abstractNum w:abstractNumId="1" w15:restartNumberingAfterBreak="0">
    <w:nsid w:val="0AB45024"/>
    <w:multiLevelType w:val="hybridMultilevel"/>
    <w:tmpl w:val="2D80D4A0"/>
    <w:lvl w:ilvl="0" w:tplc="863E727C">
      <w:start w:val="1"/>
      <w:numFmt w:val="upperLetter"/>
      <w:lvlText w:val="%1."/>
      <w:lvlJc w:val="left"/>
      <w:pPr>
        <w:ind w:left="480" w:hanging="480"/>
      </w:pPr>
    </w:lvl>
    <w:lvl w:ilvl="1" w:tplc="9BC07F5A">
      <w:start w:val="1"/>
      <w:numFmt w:val="lowerLetter"/>
      <w:lvlText w:val="%2."/>
      <w:lvlJc w:val="left"/>
      <w:pPr>
        <w:ind w:left="960" w:hanging="480"/>
      </w:pPr>
    </w:lvl>
    <w:lvl w:ilvl="2" w:tplc="43E87D4A">
      <w:start w:val="1"/>
      <w:numFmt w:val="lowerRoman"/>
      <w:lvlText w:val="%3."/>
      <w:lvlJc w:val="right"/>
      <w:pPr>
        <w:ind w:left="1440" w:hanging="480"/>
      </w:pPr>
    </w:lvl>
    <w:lvl w:ilvl="3" w:tplc="EB769F58">
      <w:start w:val="1"/>
      <w:numFmt w:val="decimal"/>
      <w:lvlText w:val="%4."/>
      <w:lvlJc w:val="left"/>
      <w:pPr>
        <w:ind w:left="1920" w:hanging="480"/>
      </w:pPr>
    </w:lvl>
    <w:lvl w:ilvl="4" w:tplc="7EF04508">
      <w:start w:val="1"/>
      <w:numFmt w:val="lowerLetter"/>
      <w:lvlText w:val="%5."/>
      <w:lvlJc w:val="left"/>
      <w:pPr>
        <w:ind w:left="2400" w:hanging="480"/>
      </w:pPr>
    </w:lvl>
    <w:lvl w:ilvl="5" w:tplc="BBF075B6">
      <w:start w:val="1"/>
      <w:numFmt w:val="lowerRoman"/>
      <w:lvlText w:val="%6."/>
      <w:lvlJc w:val="right"/>
      <w:pPr>
        <w:ind w:left="2880" w:hanging="480"/>
      </w:pPr>
    </w:lvl>
    <w:lvl w:ilvl="6" w:tplc="577EE9B2">
      <w:start w:val="1"/>
      <w:numFmt w:val="decimal"/>
      <w:lvlText w:val="%7."/>
      <w:lvlJc w:val="left"/>
      <w:pPr>
        <w:ind w:left="3360" w:hanging="480"/>
      </w:pPr>
    </w:lvl>
    <w:lvl w:ilvl="7" w:tplc="FB1E4A52">
      <w:start w:val="1"/>
      <w:numFmt w:val="lowerLetter"/>
      <w:lvlText w:val="%8."/>
      <w:lvlJc w:val="left"/>
      <w:pPr>
        <w:ind w:left="3840" w:hanging="480"/>
      </w:pPr>
    </w:lvl>
    <w:lvl w:ilvl="8" w:tplc="9AB232B6">
      <w:start w:val="1"/>
      <w:numFmt w:val="lowerRoman"/>
      <w:lvlText w:val="%9."/>
      <w:lvlJc w:val="right"/>
      <w:pPr>
        <w:ind w:left="4320" w:hanging="480"/>
      </w:pPr>
    </w:lvl>
  </w:abstractNum>
  <w:abstractNum w:abstractNumId="2" w15:restartNumberingAfterBreak="0">
    <w:nsid w:val="0C4E4B4D"/>
    <w:multiLevelType w:val="hybridMultilevel"/>
    <w:tmpl w:val="66789B3E"/>
    <w:lvl w:ilvl="0" w:tplc="FFFFFFFF">
      <w:start w:val="1"/>
      <w:numFmt w:val="decimal"/>
      <w:lvlText w:val="%1."/>
      <w:lvlJc w:val="left"/>
      <w:pPr>
        <w:ind w:left="360" w:hanging="360"/>
      </w:pPr>
    </w:lvl>
    <w:lvl w:ilvl="1" w:tplc="0409000B">
      <w:start w:val="1"/>
      <w:numFmt w:val="bullet"/>
      <w:lvlText w:val=""/>
      <w:lvlJc w:val="left"/>
      <w:pPr>
        <w:ind w:left="960" w:hanging="480"/>
      </w:pPr>
      <w:rPr>
        <w:rFonts w:ascii="Wingdings" w:hAnsi="Wingding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1052208"/>
    <w:multiLevelType w:val="hybridMultilevel"/>
    <w:tmpl w:val="9E4A26AE"/>
    <w:lvl w:ilvl="0" w:tplc="3042D00A">
      <w:start w:val="1"/>
      <w:numFmt w:val="decimal"/>
      <w:lvlText w:val="%1."/>
      <w:lvlJc w:val="left"/>
      <w:pPr>
        <w:ind w:left="480" w:hanging="480"/>
      </w:pPr>
    </w:lvl>
    <w:lvl w:ilvl="1" w:tplc="A0B6F4AE">
      <w:start w:val="1"/>
      <w:numFmt w:val="lowerLetter"/>
      <w:lvlText w:val="%2."/>
      <w:lvlJc w:val="left"/>
      <w:pPr>
        <w:ind w:left="960" w:hanging="480"/>
      </w:pPr>
    </w:lvl>
    <w:lvl w:ilvl="2" w:tplc="59487130">
      <w:start w:val="1"/>
      <w:numFmt w:val="lowerRoman"/>
      <w:lvlText w:val="%3."/>
      <w:lvlJc w:val="right"/>
      <w:pPr>
        <w:ind w:left="1440" w:hanging="480"/>
      </w:pPr>
    </w:lvl>
    <w:lvl w:ilvl="3" w:tplc="99548FCC">
      <w:start w:val="1"/>
      <w:numFmt w:val="decimal"/>
      <w:lvlText w:val="%4."/>
      <w:lvlJc w:val="left"/>
      <w:pPr>
        <w:ind w:left="1920" w:hanging="480"/>
      </w:pPr>
    </w:lvl>
    <w:lvl w:ilvl="4" w:tplc="F3C08E3A">
      <w:start w:val="1"/>
      <w:numFmt w:val="lowerLetter"/>
      <w:lvlText w:val="%5."/>
      <w:lvlJc w:val="left"/>
      <w:pPr>
        <w:ind w:left="2400" w:hanging="480"/>
      </w:pPr>
    </w:lvl>
    <w:lvl w:ilvl="5" w:tplc="F1527442">
      <w:start w:val="1"/>
      <w:numFmt w:val="lowerRoman"/>
      <w:lvlText w:val="%6."/>
      <w:lvlJc w:val="right"/>
      <w:pPr>
        <w:ind w:left="2880" w:hanging="480"/>
      </w:pPr>
    </w:lvl>
    <w:lvl w:ilvl="6" w:tplc="9776FFE0">
      <w:start w:val="1"/>
      <w:numFmt w:val="decimal"/>
      <w:lvlText w:val="%7."/>
      <w:lvlJc w:val="left"/>
      <w:pPr>
        <w:ind w:left="3360" w:hanging="480"/>
      </w:pPr>
    </w:lvl>
    <w:lvl w:ilvl="7" w:tplc="BC02094A">
      <w:start w:val="1"/>
      <w:numFmt w:val="lowerLetter"/>
      <w:lvlText w:val="%8."/>
      <w:lvlJc w:val="left"/>
      <w:pPr>
        <w:ind w:left="3840" w:hanging="480"/>
      </w:pPr>
    </w:lvl>
    <w:lvl w:ilvl="8" w:tplc="BD028D68">
      <w:start w:val="1"/>
      <w:numFmt w:val="lowerRoman"/>
      <w:lvlText w:val="%9."/>
      <w:lvlJc w:val="right"/>
      <w:pPr>
        <w:ind w:left="4320" w:hanging="480"/>
      </w:pPr>
    </w:lvl>
  </w:abstractNum>
  <w:abstractNum w:abstractNumId="4" w15:restartNumberingAfterBreak="0">
    <w:nsid w:val="174910F6"/>
    <w:multiLevelType w:val="hybridMultilevel"/>
    <w:tmpl w:val="66789B3E"/>
    <w:lvl w:ilvl="0" w:tplc="FFFFFFFF">
      <w:start w:val="1"/>
      <w:numFmt w:val="decimal"/>
      <w:lvlText w:val="%1."/>
      <w:lvlJc w:val="left"/>
      <w:pPr>
        <w:ind w:left="360" w:hanging="360"/>
      </w:pPr>
    </w:lvl>
    <w:lvl w:ilvl="1" w:tplc="0409000B">
      <w:start w:val="1"/>
      <w:numFmt w:val="bullet"/>
      <w:lvlText w:val=""/>
      <w:lvlJc w:val="left"/>
      <w:pPr>
        <w:ind w:left="960" w:hanging="480"/>
      </w:pPr>
      <w:rPr>
        <w:rFonts w:ascii="Wingdings" w:hAnsi="Wingding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2A9962F8"/>
    <w:multiLevelType w:val="hybridMultilevel"/>
    <w:tmpl w:val="FFFFFFFF"/>
    <w:lvl w:ilvl="0" w:tplc="360E4106">
      <w:start w:val="1"/>
      <w:numFmt w:val="decimal"/>
      <w:lvlText w:val="%1."/>
      <w:lvlJc w:val="left"/>
      <w:pPr>
        <w:ind w:left="480" w:hanging="480"/>
      </w:pPr>
    </w:lvl>
    <w:lvl w:ilvl="1" w:tplc="DD3CCB66">
      <w:start w:val="1"/>
      <w:numFmt w:val="lowerLetter"/>
      <w:lvlText w:val="%2."/>
      <w:lvlJc w:val="left"/>
      <w:pPr>
        <w:ind w:left="960" w:hanging="480"/>
      </w:pPr>
    </w:lvl>
    <w:lvl w:ilvl="2" w:tplc="7CCAD662">
      <w:start w:val="1"/>
      <w:numFmt w:val="lowerRoman"/>
      <w:lvlText w:val="%3."/>
      <w:lvlJc w:val="right"/>
      <w:pPr>
        <w:ind w:left="1440" w:hanging="480"/>
      </w:pPr>
    </w:lvl>
    <w:lvl w:ilvl="3" w:tplc="F2FC3A28">
      <w:start w:val="1"/>
      <w:numFmt w:val="decimal"/>
      <w:lvlText w:val="%4."/>
      <w:lvlJc w:val="left"/>
      <w:pPr>
        <w:ind w:left="1920" w:hanging="480"/>
      </w:pPr>
    </w:lvl>
    <w:lvl w:ilvl="4" w:tplc="6E44851C">
      <w:start w:val="1"/>
      <w:numFmt w:val="lowerLetter"/>
      <w:lvlText w:val="%5."/>
      <w:lvlJc w:val="left"/>
      <w:pPr>
        <w:ind w:left="2400" w:hanging="480"/>
      </w:pPr>
    </w:lvl>
    <w:lvl w:ilvl="5" w:tplc="049ADB76">
      <w:start w:val="1"/>
      <w:numFmt w:val="lowerRoman"/>
      <w:lvlText w:val="%6."/>
      <w:lvlJc w:val="right"/>
      <w:pPr>
        <w:ind w:left="2880" w:hanging="480"/>
      </w:pPr>
    </w:lvl>
    <w:lvl w:ilvl="6" w:tplc="B956B274">
      <w:start w:val="1"/>
      <w:numFmt w:val="decimal"/>
      <w:lvlText w:val="%7."/>
      <w:lvlJc w:val="left"/>
      <w:pPr>
        <w:ind w:left="3360" w:hanging="480"/>
      </w:pPr>
    </w:lvl>
    <w:lvl w:ilvl="7" w:tplc="95BA7668">
      <w:start w:val="1"/>
      <w:numFmt w:val="lowerLetter"/>
      <w:lvlText w:val="%8."/>
      <w:lvlJc w:val="left"/>
      <w:pPr>
        <w:ind w:left="3840" w:hanging="480"/>
      </w:pPr>
    </w:lvl>
    <w:lvl w:ilvl="8" w:tplc="E8A473F8">
      <w:start w:val="1"/>
      <w:numFmt w:val="lowerRoman"/>
      <w:lvlText w:val="%9."/>
      <w:lvlJc w:val="right"/>
      <w:pPr>
        <w:ind w:left="4320" w:hanging="480"/>
      </w:pPr>
    </w:lvl>
  </w:abstractNum>
  <w:abstractNum w:abstractNumId="6" w15:restartNumberingAfterBreak="0">
    <w:nsid w:val="2D0667C3"/>
    <w:multiLevelType w:val="hybridMultilevel"/>
    <w:tmpl w:val="CD281F20"/>
    <w:lvl w:ilvl="0" w:tplc="96FCE910">
      <w:start w:val="1"/>
      <w:numFmt w:val="decimal"/>
      <w:lvlText w:val="%1."/>
      <w:lvlJc w:val="left"/>
      <w:pPr>
        <w:ind w:left="480" w:hanging="480"/>
      </w:pPr>
    </w:lvl>
    <w:lvl w:ilvl="1" w:tplc="88661F36">
      <w:start w:val="1"/>
      <w:numFmt w:val="lowerLetter"/>
      <w:lvlText w:val="%2."/>
      <w:lvlJc w:val="left"/>
      <w:pPr>
        <w:ind w:left="960" w:hanging="480"/>
      </w:pPr>
    </w:lvl>
    <w:lvl w:ilvl="2" w:tplc="E6A84A5E">
      <w:start w:val="1"/>
      <w:numFmt w:val="lowerRoman"/>
      <w:lvlText w:val="%3."/>
      <w:lvlJc w:val="right"/>
      <w:pPr>
        <w:ind w:left="1440" w:hanging="480"/>
      </w:pPr>
    </w:lvl>
    <w:lvl w:ilvl="3" w:tplc="6A3C1198">
      <w:start w:val="1"/>
      <w:numFmt w:val="decimal"/>
      <w:lvlText w:val="%4."/>
      <w:lvlJc w:val="left"/>
      <w:pPr>
        <w:ind w:left="1920" w:hanging="480"/>
      </w:pPr>
    </w:lvl>
    <w:lvl w:ilvl="4" w:tplc="329CFDB4">
      <w:start w:val="1"/>
      <w:numFmt w:val="lowerLetter"/>
      <w:lvlText w:val="%5."/>
      <w:lvlJc w:val="left"/>
      <w:pPr>
        <w:ind w:left="2400" w:hanging="480"/>
      </w:pPr>
    </w:lvl>
    <w:lvl w:ilvl="5" w:tplc="8894264E">
      <w:start w:val="1"/>
      <w:numFmt w:val="lowerRoman"/>
      <w:lvlText w:val="%6."/>
      <w:lvlJc w:val="right"/>
      <w:pPr>
        <w:ind w:left="2880" w:hanging="480"/>
      </w:pPr>
    </w:lvl>
    <w:lvl w:ilvl="6" w:tplc="FF24B5E4">
      <w:start w:val="1"/>
      <w:numFmt w:val="decimal"/>
      <w:lvlText w:val="%7."/>
      <w:lvlJc w:val="left"/>
      <w:pPr>
        <w:ind w:left="3360" w:hanging="480"/>
      </w:pPr>
    </w:lvl>
    <w:lvl w:ilvl="7" w:tplc="87C6581C">
      <w:start w:val="1"/>
      <w:numFmt w:val="lowerLetter"/>
      <w:lvlText w:val="%8."/>
      <w:lvlJc w:val="left"/>
      <w:pPr>
        <w:ind w:left="3840" w:hanging="480"/>
      </w:pPr>
    </w:lvl>
    <w:lvl w:ilvl="8" w:tplc="B6E4BC1C">
      <w:start w:val="1"/>
      <w:numFmt w:val="lowerRoman"/>
      <w:lvlText w:val="%9."/>
      <w:lvlJc w:val="right"/>
      <w:pPr>
        <w:ind w:left="4320" w:hanging="480"/>
      </w:pPr>
    </w:lvl>
  </w:abstractNum>
  <w:abstractNum w:abstractNumId="7" w15:restartNumberingAfterBreak="0">
    <w:nsid w:val="2EC97E8F"/>
    <w:multiLevelType w:val="hybridMultilevel"/>
    <w:tmpl w:val="66789B3E"/>
    <w:lvl w:ilvl="0" w:tplc="B2061074">
      <w:start w:val="1"/>
      <w:numFmt w:val="decimal"/>
      <w:lvlText w:val="%1."/>
      <w:lvlJc w:val="left"/>
      <w:pPr>
        <w:ind w:left="360" w:hanging="360"/>
      </w:pPr>
      <w:rPr>
        <w:rFonts w:hint="default"/>
      </w:rPr>
    </w:lvl>
    <w:lvl w:ilvl="1" w:tplc="0409000B">
      <w:start w:val="1"/>
      <w:numFmt w:val="bullet"/>
      <w:lvlText w:val=""/>
      <w:lvlJc w:val="left"/>
      <w:pPr>
        <w:ind w:left="960" w:hanging="480"/>
      </w:pPr>
      <w:rPr>
        <w:rFonts w:ascii="Wingdings" w:hAnsi="Wingding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FB43CA3"/>
    <w:multiLevelType w:val="hybridMultilevel"/>
    <w:tmpl w:val="2D80D4A0"/>
    <w:lvl w:ilvl="0" w:tplc="863E727C">
      <w:start w:val="1"/>
      <w:numFmt w:val="upperLetter"/>
      <w:lvlText w:val="%1."/>
      <w:lvlJc w:val="left"/>
      <w:pPr>
        <w:ind w:left="480" w:hanging="480"/>
      </w:pPr>
    </w:lvl>
    <w:lvl w:ilvl="1" w:tplc="9BC07F5A">
      <w:start w:val="1"/>
      <w:numFmt w:val="lowerLetter"/>
      <w:lvlText w:val="%2."/>
      <w:lvlJc w:val="left"/>
      <w:pPr>
        <w:ind w:left="960" w:hanging="480"/>
      </w:pPr>
    </w:lvl>
    <w:lvl w:ilvl="2" w:tplc="43E87D4A">
      <w:start w:val="1"/>
      <w:numFmt w:val="lowerRoman"/>
      <w:lvlText w:val="%3."/>
      <w:lvlJc w:val="right"/>
      <w:pPr>
        <w:ind w:left="1440" w:hanging="480"/>
      </w:pPr>
    </w:lvl>
    <w:lvl w:ilvl="3" w:tplc="EB769F58">
      <w:start w:val="1"/>
      <w:numFmt w:val="decimal"/>
      <w:lvlText w:val="%4."/>
      <w:lvlJc w:val="left"/>
      <w:pPr>
        <w:ind w:left="1920" w:hanging="480"/>
      </w:pPr>
    </w:lvl>
    <w:lvl w:ilvl="4" w:tplc="7EF04508">
      <w:start w:val="1"/>
      <w:numFmt w:val="lowerLetter"/>
      <w:lvlText w:val="%5."/>
      <w:lvlJc w:val="left"/>
      <w:pPr>
        <w:ind w:left="2400" w:hanging="480"/>
      </w:pPr>
    </w:lvl>
    <w:lvl w:ilvl="5" w:tplc="BBF075B6">
      <w:start w:val="1"/>
      <w:numFmt w:val="lowerRoman"/>
      <w:lvlText w:val="%6."/>
      <w:lvlJc w:val="right"/>
      <w:pPr>
        <w:ind w:left="2880" w:hanging="480"/>
      </w:pPr>
    </w:lvl>
    <w:lvl w:ilvl="6" w:tplc="577EE9B2">
      <w:start w:val="1"/>
      <w:numFmt w:val="decimal"/>
      <w:lvlText w:val="%7."/>
      <w:lvlJc w:val="left"/>
      <w:pPr>
        <w:ind w:left="3360" w:hanging="480"/>
      </w:pPr>
    </w:lvl>
    <w:lvl w:ilvl="7" w:tplc="FB1E4A52">
      <w:start w:val="1"/>
      <w:numFmt w:val="lowerLetter"/>
      <w:lvlText w:val="%8."/>
      <w:lvlJc w:val="left"/>
      <w:pPr>
        <w:ind w:left="3840" w:hanging="480"/>
      </w:pPr>
    </w:lvl>
    <w:lvl w:ilvl="8" w:tplc="9AB232B6">
      <w:start w:val="1"/>
      <w:numFmt w:val="lowerRoman"/>
      <w:lvlText w:val="%9."/>
      <w:lvlJc w:val="right"/>
      <w:pPr>
        <w:ind w:left="4320" w:hanging="480"/>
      </w:pPr>
    </w:lvl>
  </w:abstractNum>
  <w:abstractNum w:abstractNumId="9" w15:restartNumberingAfterBreak="0">
    <w:nsid w:val="305D226E"/>
    <w:multiLevelType w:val="hybridMultilevel"/>
    <w:tmpl w:val="C4605264"/>
    <w:lvl w:ilvl="0" w:tplc="0EE60100">
      <w:start w:val="1"/>
      <w:numFmt w:val="lowerLetter"/>
      <w:lvlText w:val="%1)"/>
      <w:lvlJc w:val="left"/>
      <w:pPr>
        <w:ind w:left="720" w:hanging="36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10" w15:restartNumberingAfterBreak="0">
    <w:nsid w:val="30EB58DC"/>
    <w:multiLevelType w:val="hybridMultilevel"/>
    <w:tmpl w:val="66789B3E"/>
    <w:lvl w:ilvl="0" w:tplc="FFFFFFFF">
      <w:start w:val="1"/>
      <w:numFmt w:val="decimal"/>
      <w:lvlText w:val="%1."/>
      <w:lvlJc w:val="left"/>
      <w:pPr>
        <w:ind w:left="360" w:hanging="360"/>
      </w:pPr>
    </w:lvl>
    <w:lvl w:ilvl="1" w:tplc="0409000B">
      <w:start w:val="1"/>
      <w:numFmt w:val="bullet"/>
      <w:lvlText w:val=""/>
      <w:lvlJc w:val="left"/>
      <w:pPr>
        <w:ind w:left="960" w:hanging="480"/>
      </w:pPr>
      <w:rPr>
        <w:rFonts w:ascii="Wingdings" w:hAnsi="Wingding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31856DE5"/>
    <w:multiLevelType w:val="hybridMultilevel"/>
    <w:tmpl w:val="66789B3E"/>
    <w:lvl w:ilvl="0" w:tplc="B2061074">
      <w:start w:val="1"/>
      <w:numFmt w:val="decimal"/>
      <w:lvlText w:val="%1."/>
      <w:lvlJc w:val="left"/>
      <w:pPr>
        <w:ind w:left="360" w:hanging="360"/>
      </w:pPr>
      <w:rPr>
        <w:rFonts w:hint="default"/>
      </w:rPr>
    </w:lvl>
    <w:lvl w:ilvl="1" w:tplc="0409000B">
      <w:start w:val="1"/>
      <w:numFmt w:val="bullet"/>
      <w:lvlText w:val=""/>
      <w:lvlJc w:val="left"/>
      <w:pPr>
        <w:ind w:left="960" w:hanging="480"/>
      </w:pPr>
      <w:rPr>
        <w:rFonts w:ascii="Wingdings" w:hAnsi="Wingding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31DF71A5"/>
    <w:multiLevelType w:val="hybridMultilevel"/>
    <w:tmpl w:val="50202FE0"/>
    <w:lvl w:ilvl="0" w:tplc="F996AF74">
      <w:start w:val="1"/>
      <w:numFmt w:val="decimal"/>
      <w:lvlText w:val="%1."/>
      <w:lvlJc w:val="left"/>
      <w:pPr>
        <w:ind w:left="480" w:hanging="480"/>
      </w:pPr>
    </w:lvl>
    <w:lvl w:ilvl="1" w:tplc="62BAE57E">
      <w:start w:val="1"/>
      <w:numFmt w:val="lowerLetter"/>
      <w:lvlText w:val="%2."/>
      <w:lvlJc w:val="left"/>
      <w:pPr>
        <w:ind w:left="960" w:hanging="480"/>
      </w:pPr>
    </w:lvl>
    <w:lvl w:ilvl="2" w:tplc="9FD2A344">
      <w:start w:val="1"/>
      <w:numFmt w:val="lowerRoman"/>
      <w:lvlText w:val="%3."/>
      <w:lvlJc w:val="right"/>
      <w:pPr>
        <w:ind w:left="1440" w:hanging="480"/>
      </w:pPr>
    </w:lvl>
    <w:lvl w:ilvl="3" w:tplc="0862F114">
      <w:start w:val="1"/>
      <w:numFmt w:val="decimal"/>
      <w:lvlText w:val="%4."/>
      <w:lvlJc w:val="left"/>
      <w:pPr>
        <w:ind w:left="1920" w:hanging="480"/>
      </w:pPr>
    </w:lvl>
    <w:lvl w:ilvl="4" w:tplc="2ED62D1A">
      <w:start w:val="1"/>
      <w:numFmt w:val="lowerLetter"/>
      <w:lvlText w:val="%5."/>
      <w:lvlJc w:val="left"/>
      <w:pPr>
        <w:ind w:left="2400" w:hanging="480"/>
      </w:pPr>
    </w:lvl>
    <w:lvl w:ilvl="5" w:tplc="84541D9C">
      <w:start w:val="1"/>
      <w:numFmt w:val="lowerRoman"/>
      <w:lvlText w:val="%6."/>
      <w:lvlJc w:val="right"/>
      <w:pPr>
        <w:ind w:left="2880" w:hanging="480"/>
      </w:pPr>
    </w:lvl>
    <w:lvl w:ilvl="6" w:tplc="2A28CB8C">
      <w:start w:val="1"/>
      <w:numFmt w:val="decimal"/>
      <w:lvlText w:val="%7."/>
      <w:lvlJc w:val="left"/>
      <w:pPr>
        <w:ind w:left="3360" w:hanging="480"/>
      </w:pPr>
    </w:lvl>
    <w:lvl w:ilvl="7" w:tplc="74AA100C">
      <w:start w:val="1"/>
      <w:numFmt w:val="lowerLetter"/>
      <w:lvlText w:val="%8."/>
      <w:lvlJc w:val="left"/>
      <w:pPr>
        <w:ind w:left="3840" w:hanging="480"/>
      </w:pPr>
    </w:lvl>
    <w:lvl w:ilvl="8" w:tplc="DC3C725E">
      <w:start w:val="1"/>
      <w:numFmt w:val="lowerRoman"/>
      <w:lvlText w:val="%9."/>
      <w:lvlJc w:val="right"/>
      <w:pPr>
        <w:ind w:left="4320" w:hanging="480"/>
      </w:pPr>
    </w:lvl>
  </w:abstractNum>
  <w:abstractNum w:abstractNumId="13" w15:restartNumberingAfterBreak="0">
    <w:nsid w:val="34222BF1"/>
    <w:multiLevelType w:val="hybridMultilevel"/>
    <w:tmpl w:val="66789B3E"/>
    <w:lvl w:ilvl="0" w:tplc="FFFFFFFF">
      <w:start w:val="1"/>
      <w:numFmt w:val="decimal"/>
      <w:lvlText w:val="%1."/>
      <w:lvlJc w:val="left"/>
      <w:pPr>
        <w:ind w:left="360" w:hanging="360"/>
      </w:pPr>
    </w:lvl>
    <w:lvl w:ilvl="1" w:tplc="0409000B">
      <w:start w:val="1"/>
      <w:numFmt w:val="bullet"/>
      <w:lvlText w:val=""/>
      <w:lvlJc w:val="left"/>
      <w:pPr>
        <w:ind w:left="960" w:hanging="480"/>
      </w:pPr>
      <w:rPr>
        <w:rFonts w:ascii="Wingdings" w:hAnsi="Wingding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34723688"/>
    <w:multiLevelType w:val="hybridMultilevel"/>
    <w:tmpl w:val="FFFFFFFF"/>
    <w:lvl w:ilvl="0" w:tplc="8FDC5D62">
      <w:start w:val="1"/>
      <w:numFmt w:val="decimal"/>
      <w:lvlText w:val="%1."/>
      <w:lvlJc w:val="left"/>
      <w:pPr>
        <w:ind w:left="480" w:hanging="480"/>
      </w:pPr>
    </w:lvl>
    <w:lvl w:ilvl="1" w:tplc="E3E6AB02">
      <w:start w:val="1"/>
      <w:numFmt w:val="lowerLetter"/>
      <w:lvlText w:val="%2."/>
      <w:lvlJc w:val="left"/>
      <w:pPr>
        <w:ind w:left="960" w:hanging="480"/>
      </w:pPr>
    </w:lvl>
    <w:lvl w:ilvl="2" w:tplc="DE4EFAA2">
      <w:start w:val="1"/>
      <w:numFmt w:val="lowerRoman"/>
      <w:lvlText w:val="%3."/>
      <w:lvlJc w:val="right"/>
      <w:pPr>
        <w:ind w:left="1440" w:hanging="480"/>
      </w:pPr>
    </w:lvl>
    <w:lvl w:ilvl="3" w:tplc="AB543810">
      <w:start w:val="1"/>
      <w:numFmt w:val="decimal"/>
      <w:lvlText w:val="%4."/>
      <w:lvlJc w:val="left"/>
      <w:pPr>
        <w:ind w:left="1920" w:hanging="480"/>
      </w:pPr>
    </w:lvl>
    <w:lvl w:ilvl="4" w:tplc="052A6E06">
      <w:start w:val="1"/>
      <w:numFmt w:val="lowerLetter"/>
      <w:lvlText w:val="%5."/>
      <w:lvlJc w:val="left"/>
      <w:pPr>
        <w:ind w:left="2400" w:hanging="480"/>
      </w:pPr>
    </w:lvl>
    <w:lvl w:ilvl="5" w:tplc="41AE104A">
      <w:start w:val="1"/>
      <w:numFmt w:val="lowerRoman"/>
      <w:lvlText w:val="%6."/>
      <w:lvlJc w:val="right"/>
      <w:pPr>
        <w:ind w:left="2880" w:hanging="480"/>
      </w:pPr>
    </w:lvl>
    <w:lvl w:ilvl="6" w:tplc="44DC33F4">
      <w:start w:val="1"/>
      <w:numFmt w:val="decimal"/>
      <w:lvlText w:val="%7."/>
      <w:lvlJc w:val="left"/>
      <w:pPr>
        <w:ind w:left="3360" w:hanging="480"/>
      </w:pPr>
    </w:lvl>
    <w:lvl w:ilvl="7" w:tplc="7724263E">
      <w:start w:val="1"/>
      <w:numFmt w:val="lowerLetter"/>
      <w:lvlText w:val="%8."/>
      <w:lvlJc w:val="left"/>
      <w:pPr>
        <w:ind w:left="3840" w:hanging="480"/>
      </w:pPr>
    </w:lvl>
    <w:lvl w:ilvl="8" w:tplc="89200D72">
      <w:start w:val="1"/>
      <w:numFmt w:val="lowerRoman"/>
      <w:lvlText w:val="%9."/>
      <w:lvlJc w:val="right"/>
      <w:pPr>
        <w:ind w:left="4320" w:hanging="480"/>
      </w:pPr>
    </w:lvl>
  </w:abstractNum>
  <w:abstractNum w:abstractNumId="15" w15:restartNumberingAfterBreak="0">
    <w:nsid w:val="35803293"/>
    <w:multiLevelType w:val="hybridMultilevel"/>
    <w:tmpl w:val="66789B3E"/>
    <w:lvl w:ilvl="0" w:tplc="B2061074">
      <w:start w:val="1"/>
      <w:numFmt w:val="decimal"/>
      <w:lvlText w:val="%1."/>
      <w:lvlJc w:val="left"/>
      <w:pPr>
        <w:ind w:left="360" w:hanging="360"/>
      </w:pPr>
      <w:rPr>
        <w:rFonts w:hint="default"/>
      </w:rPr>
    </w:lvl>
    <w:lvl w:ilvl="1" w:tplc="0409000B">
      <w:start w:val="1"/>
      <w:numFmt w:val="bullet"/>
      <w:lvlText w:val=""/>
      <w:lvlJc w:val="left"/>
      <w:pPr>
        <w:ind w:left="960" w:hanging="480"/>
      </w:pPr>
      <w:rPr>
        <w:rFonts w:ascii="Wingdings" w:hAnsi="Wingding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36546A0B"/>
    <w:multiLevelType w:val="hybridMultilevel"/>
    <w:tmpl w:val="66789B3E"/>
    <w:lvl w:ilvl="0" w:tplc="B2061074">
      <w:start w:val="1"/>
      <w:numFmt w:val="decimal"/>
      <w:lvlText w:val="%1."/>
      <w:lvlJc w:val="left"/>
      <w:pPr>
        <w:ind w:left="360" w:hanging="360"/>
      </w:pPr>
      <w:rPr>
        <w:rFonts w:hint="default"/>
      </w:rPr>
    </w:lvl>
    <w:lvl w:ilvl="1" w:tplc="0409000B">
      <w:start w:val="1"/>
      <w:numFmt w:val="bullet"/>
      <w:lvlText w:val=""/>
      <w:lvlJc w:val="left"/>
      <w:pPr>
        <w:ind w:left="960" w:hanging="480"/>
      </w:pPr>
      <w:rPr>
        <w:rFonts w:ascii="Wingdings" w:hAnsi="Wingding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371A14A8"/>
    <w:multiLevelType w:val="hybridMultilevel"/>
    <w:tmpl w:val="66789B3E"/>
    <w:lvl w:ilvl="0" w:tplc="FFFFFFFF">
      <w:start w:val="1"/>
      <w:numFmt w:val="decimal"/>
      <w:lvlText w:val="%1."/>
      <w:lvlJc w:val="left"/>
      <w:pPr>
        <w:ind w:left="360" w:hanging="360"/>
      </w:pPr>
    </w:lvl>
    <w:lvl w:ilvl="1" w:tplc="0409000B">
      <w:start w:val="1"/>
      <w:numFmt w:val="bullet"/>
      <w:lvlText w:val=""/>
      <w:lvlJc w:val="left"/>
      <w:pPr>
        <w:ind w:left="960" w:hanging="480"/>
      </w:pPr>
      <w:rPr>
        <w:rFonts w:ascii="Wingdings" w:hAnsi="Wingding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37BA2B26"/>
    <w:multiLevelType w:val="hybridMultilevel"/>
    <w:tmpl w:val="66789B3E"/>
    <w:lvl w:ilvl="0" w:tplc="B2061074">
      <w:start w:val="1"/>
      <w:numFmt w:val="decimal"/>
      <w:lvlText w:val="%1."/>
      <w:lvlJc w:val="left"/>
      <w:pPr>
        <w:ind w:left="360" w:hanging="360"/>
      </w:pPr>
      <w:rPr>
        <w:rFonts w:hint="default"/>
      </w:rPr>
    </w:lvl>
    <w:lvl w:ilvl="1" w:tplc="0409000B">
      <w:start w:val="1"/>
      <w:numFmt w:val="bullet"/>
      <w:lvlText w:val=""/>
      <w:lvlJc w:val="left"/>
      <w:pPr>
        <w:ind w:left="960" w:hanging="480"/>
      </w:pPr>
      <w:rPr>
        <w:rFonts w:ascii="Wingdings" w:hAnsi="Wingding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429F1C9F"/>
    <w:multiLevelType w:val="hybridMultilevel"/>
    <w:tmpl w:val="4A6C7378"/>
    <w:lvl w:ilvl="0" w:tplc="3D64A200">
      <w:start w:val="1"/>
      <w:numFmt w:val="decimal"/>
      <w:lvlText w:val="%1."/>
      <w:lvlJc w:val="left"/>
      <w:pPr>
        <w:ind w:left="480" w:hanging="480"/>
      </w:pPr>
    </w:lvl>
    <w:lvl w:ilvl="1" w:tplc="5AC81B9C">
      <w:start w:val="1"/>
      <w:numFmt w:val="lowerLetter"/>
      <w:lvlText w:val="%2."/>
      <w:lvlJc w:val="left"/>
      <w:pPr>
        <w:ind w:left="960" w:hanging="480"/>
      </w:pPr>
    </w:lvl>
    <w:lvl w:ilvl="2" w:tplc="A8E003B0">
      <w:start w:val="1"/>
      <w:numFmt w:val="lowerRoman"/>
      <w:lvlText w:val="%3."/>
      <w:lvlJc w:val="right"/>
      <w:pPr>
        <w:ind w:left="1440" w:hanging="480"/>
      </w:pPr>
    </w:lvl>
    <w:lvl w:ilvl="3" w:tplc="F8F2F7EE">
      <w:start w:val="1"/>
      <w:numFmt w:val="decimal"/>
      <w:lvlText w:val="%4."/>
      <w:lvlJc w:val="left"/>
      <w:pPr>
        <w:ind w:left="1920" w:hanging="480"/>
      </w:pPr>
    </w:lvl>
    <w:lvl w:ilvl="4" w:tplc="08DC46BE">
      <w:start w:val="1"/>
      <w:numFmt w:val="lowerLetter"/>
      <w:lvlText w:val="%5."/>
      <w:lvlJc w:val="left"/>
      <w:pPr>
        <w:ind w:left="2400" w:hanging="480"/>
      </w:pPr>
    </w:lvl>
    <w:lvl w:ilvl="5" w:tplc="70F283CE">
      <w:start w:val="1"/>
      <w:numFmt w:val="lowerRoman"/>
      <w:lvlText w:val="%6."/>
      <w:lvlJc w:val="right"/>
      <w:pPr>
        <w:ind w:left="2880" w:hanging="480"/>
      </w:pPr>
    </w:lvl>
    <w:lvl w:ilvl="6" w:tplc="E6909FBE">
      <w:start w:val="1"/>
      <w:numFmt w:val="decimal"/>
      <w:lvlText w:val="%7."/>
      <w:lvlJc w:val="left"/>
      <w:pPr>
        <w:ind w:left="3360" w:hanging="480"/>
      </w:pPr>
    </w:lvl>
    <w:lvl w:ilvl="7" w:tplc="D31EC31A">
      <w:start w:val="1"/>
      <w:numFmt w:val="lowerLetter"/>
      <w:lvlText w:val="%8."/>
      <w:lvlJc w:val="left"/>
      <w:pPr>
        <w:ind w:left="3840" w:hanging="480"/>
      </w:pPr>
    </w:lvl>
    <w:lvl w:ilvl="8" w:tplc="30D001C2">
      <w:start w:val="1"/>
      <w:numFmt w:val="lowerRoman"/>
      <w:lvlText w:val="%9."/>
      <w:lvlJc w:val="right"/>
      <w:pPr>
        <w:ind w:left="4320" w:hanging="480"/>
      </w:pPr>
    </w:lvl>
  </w:abstractNum>
  <w:abstractNum w:abstractNumId="20" w15:restartNumberingAfterBreak="0">
    <w:nsid w:val="4EB81F07"/>
    <w:multiLevelType w:val="hybridMultilevel"/>
    <w:tmpl w:val="66789B3E"/>
    <w:lvl w:ilvl="0" w:tplc="FFFFFFFF">
      <w:start w:val="1"/>
      <w:numFmt w:val="decimal"/>
      <w:lvlText w:val="%1."/>
      <w:lvlJc w:val="left"/>
      <w:pPr>
        <w:ind w:left="360" w:hanging="360"/>
      </w:pPr>
    </w:lvl>
    <w:lvl w:ilvl="1" w:tplc="0409000B">
      <w:start w:val="1"/>
      <w:numFmt w:val="bullet"/>
      <w:lvlText w:val=""/>
      <w:lvlJc w:val="left"/>
      <w:pPr>
        <w:ind w:left="960" w:hanging="480"/>
      </w:pPr>
      <w:rPr>
        <w:rFonts w:ascii="Wingdings" w:hAnsi="Wingding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54730C34"/>
    <w:multiLevelType w:val="hybridMultilevel"/>
    <w:tmpl w:val="DC543686"/>
    <w:lvl w:ilvl="0" w:tplc="83DCEEDA">
      <w:start w:val="1"/>
      <w:numFmt w:val="lowerLetter"/>
      <w:lvlText w:val="%1)"/>
      <w:lvlJc w:val="left"/>
      <w:pPr>
        <w:ind w:left="786" w:hanging="360"/>
      </w:pPr>
      <w:rPr>
        <w:rFonts w:hint="default"/>
      </w:rPr>
    </w:lvl>
    <w:lvl w:ilvl="1" w:tplc="04090019" w:tentative="1">
      <w:start w:val="1"/>
      <w:numFmt w:val="ideographTraditional"/>
      <w:lvlText w:val="%2、"/>
      <w:lvlJc w:val="left"/>
      <w:pPr>
        <w:ind w:left="1386" w:hanging="480"/>
      </w:p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ideographTraditional"/>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ideographTraditional"/>
      <w:lvlText w:val="%8、"/>
      <w:lvlJc w:val="left"/>
      <w:pPr>
        <w:ind w:left="4266" w:hanging="480"/>
      </w:pPr>
    </w:lvl>
    <w:lvl w:ilvl="8" w:tplc="0409001B" w:tentative="1">
      <w:start w:val="1"/>
      <w:numFmt w:val="lowerRoman"/>
      <w:lvlText w:val="%9."/>
      <w:lvlJc w:val="right"/>
      <w:pPr>
        <w:ind w:left="4746" w:hanging="480"/>
      </w:pPr>
    </w:lvl>
  </w:abstractNum>
  <w:abstractNum w:abstractNumId="22" w15:restartNumberingAfterBreak="0">
    <w:nsid w:val="54F87E96"/>
    <w:multiLevelType w:val="hybridMultilevel"/>
    <w:tmpl w:val="66789B3E"/>
    <w:lvl w:ilvl="0" w:tplc="FFFFFFFF">
      <w:start w:val="1"/>
      <w:numFmt w:val="decimal"/>
      <w:lvlText w:val="%1."/>
      <w:lvlJc w:val="left"/>
      <w:pPr>
        <w:ind w:left="360" w:hanging="360"/>
      </w:pPr>
    </w:lvl>
    <w:lvl w:ilvl="1" w:tplc="0409000B">
      <w:start w:val="1"/>
      <w:numFmt w:val="bullet"/>
      <w:lvlText w:val=""/>
      <w:lvlJc w:val="left"/>
      <w:pPr>
        <w:ind w:left="960" w:hanging="480"/>
      </w:pPr>
      <w:rPr>
        <w:rFonts w:ascii="Wingdings" w:hAnsi="Wingding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573A0E94"/>
    <w:multiLevelType w:val="hybridMultilevel"/>
    <w:tmpl w:val="66789B3E"/>
    <w:lvl w:ilvl="0" w:tplc="B2061074">
      <w:start w:val="1"/>
      <w:numFmt w:val="decimal"/>
      <w:lvlText w:val="%1."/>
      <w:lvlJc w:val="left"/>
      <w:pPr>
        <w:ind w:left="360" w:hanging="360"/>
      </w:pPr>
      <w:rPr>
        <w:rFonts w:hint="default"/>
      </w:rPr>
    </w:lvl>
    <w:lvl w:ilvl="1" w:tplc="0409000B">
      <w:start w:val="1"/>
      <w:numFmt w:val="bullet"/>
      <w:lvlText w:val=""/>
      <w:lvlJc w:val="left"/>
      <w:pPr>
        <w:ind w:left="960" w:hanging="480"/>
      </w:pPr>
      <w:rPr>
        <w:rFonts w:ascii="Wingdings" w:hAnsi="Wingding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590C6B0B"/>
    <w:multiLevelType w:val="hybridMultilevel"/>
    <w:tmpl w:val="66789B3E"/>
    <w:lvl w:ilvl="0" w:tplc="FFFFFFFF">
      <w:start w:val="1"/>
      <w:numFmt w:val="decimal"/>
      <w:lvlText w:val="%1."/>
      <w:lvlJc w:val="left"/>
      <w:pPr>
        <w:ind w:left="360" w:hanging="360"/>
      </w:pPr>
    </w:lvl>
    <w:lvl w:ilvl="1" w:tplc="0409000B">
      <w:start w:val="1"/>
      <w:numFmt w:val="bullet"/>
      <w:lvlText w:val=""/>
      <w:lvlJc w:val="left"/>
      <w:pPr>
        <w:ind w:left="960" w:hanging="480"/>
      </w:pPr>
      <w:rPr>
        <w:rFonts w:ascii="Wingdings" w:hAnsi="Wingding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5E315773"/>
    <w:multiLevelType w:val="hybridMultilevel"/>
    <w:tmpl w:val="66789B3E"/>
    <w:lvl w:ilvl="0" w:tplc="FFFFFFFF">
      <w:start w:val="1"/>
      <w:numFmt w:val="decimal"/>
      <w:lvlText w:val="%1."/>
      <w:lvlJc w:val="left"/>
      <w:pPr>
        <w:ind w:left="360" w:hanging="360"/>
      </w:pPr>
    </w:lvl>
    <w:lvl w:ilvl="1" w:tplc="0409000B">
      <w:start w:val="1"/>
      <w:numFmt w:val="bullet"/>
      <w:lvlText w:val=""/>
      <w:lvlJc w:val="left"/>
      <w:pPr>
        <w:ind w:left="960" w:hanging="480"/>
      </w:pPr>
      <w:rPr>
        <w:rFonts w:ascii="Wingdings" w:hAnsi="Wingding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5FD825A0"/>
    <w:multiLevelType w:val="hybridMultilevel"/>
    <w:tmpl w:val="FFFFFFFF"/>
    <w:lvl w:ilvl="0" w:tplc="6576C2CE">
      <w:start w:val="1"/>
      <w:numFmt w:val="decimal"/>
      <w:lvlText w:val="%1."/>
      <w:lvlJc w:val="left"/>
      <w:pPr>
        <w:ind w:left="480" w:hanging="480"/>
      </w:pPr>
    </w:lvl>
    <w:lvl w:ilvl="1" w:tplc="0DA4B494">
      <w:start w:val="1"/>
      <w:numFmt w:val="lowerLetter"/>
      <w:lvlText w:val="%2."/>
      <w:lvlJc w:val="left"/>
      <w:pPr>
        <w:ind w:left="960" w:hanging="480"/>
      </w:pPr>
    </w:lvl>
    <w:lvl w:ilvl="2" w:tplc="051C5A1C">
      <w:start w:val="1"/>
      <w:numFmt w:val="lowerRoman"/>
      <w:lvlText w:val="%3."/>
      <w:lvlJc w:val="right"/>
      <w:pPr>
        <w:ind w:left="1440" w:hanging="480"/>
      </w:pPr>
    </w:lvl>
    <w:lvl w:ilvl="3" w:tplc="6A944B5C">
      <w:start w:val="1"/>
      <w:numFmt w:val="decimal"/>
      <w:lvlText w:val="%4."/>
      <w:lvlJc w:val="left"/>
      <w:pPr>
        <w:ind w:left="1920" w:hanging="480"/>
      </w:pPr>
    </w:lvl>
    <w:lvl w:ilvl="4" w:tplc="849E1B14">
      <w:start w:val="1"/>
      <w:numFmt w:val="lowerLetter"/>
      <w:lvlText w:val="%5."/>
      <w:lvlJc w:val="left"/>
      <w:pPr>
        <w:ind w:left="2400" w:hanging="480"/>
      </w:pPr>
    </w:lvl>
    <w:lvl w:ilvl="5" w:tplc="1E46A69C">
      <w:start w:val="1"/>
      <w:numFmt w:val="lowerRoman"/>
      <w:lvlText w:val="%6."/>
      <w:lvlJc w:val="right"/>
      <w:pPr>
        <w:ind w:left="2880" w:hanging="480"/>
      </w:pPr>
    </w:lvl>
    <w:lvl w:ilvl="6" w:tplc="5B28610E">
      <w:start w:val="1"/>
      <w:numFmt w:val="decimal"/>
      <w:lvlText w:val="%7."/>
      <w:lvlJc w:val="left"/>
      <w:pPr>
        <w:ind w:left="3360" w:hanging="480"/>
      </w:pPr>
    </w:lvl>
    <w:lvl w:ilvl="7" w:tplc="F15C11E6">
      <w:start w:val="1"/>
      <w:numFmt w:val="lowerLetter"/>
      <w:lvlText w:val="%8."/>
      <w:lvlJc w:val="left"/>
      <w:pPr>
        <w:ind w:left="3840" w:hanging="480"/>
      </w:pPr>
    </w:lvl>
    <w:lvl w:ilvl="8" w:tplc="E22EA804">
      <w:start w:val="1"/>
      <w:numFmt w:val="lowerRoman"/>
      <w:lvlText w:val="%9."/>
      <w:lvlJc w:val="right"/>
      <w:pPr>
        <w:ind w:left="4320" w:hanging="480"/>
      </w:pPr>
    </w:lvl>
  </w:abstractNum>
  <w:abstractNum w:abstractNumId="27" w15:restartNumberingAfterBreak="0">
    <w:nsid w:val="67796B0E"/>
    <w:multiLevelType w:val="hybridMultilevel"/>
    <w:tmpl w:val="66789B3E"/>
    <w:lvl w:ilvl="0" w:tplc="FFFFFFFF">
      <w:start w:val="1"/>
      <w:numFmt w:val="decimal"/>
      <w:lvlText w:val="%1."/>
      <w:lvlJc w:val="left"/>
      <w:pPr>
        <w:ind w:left="360" w:hanging="360"/>
      </w:pPr>
    </w:lvl>
    <w:lvl w:ilvl="1" w:tplc="0409000B">
      <w:start w:val="1"/>
      <w:numFmt w:val="bullet"/>
      <w:lvlText w:val=""/>
      <w:lvlJc w:val="left"/>
      <w:pPr>
        <w:ind w:left="960" w:hanging="480"/>
      </w:pPr>
      <w:rPr>
        <w:rFonts w:ascii="Wingdings" w:hAnsi="Wingding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67BA0AB2"/>
    <w:multiLevelType w:val="hybridMultilevel"/>
    <w:tmpl w:val="04A69A72"/>
    <w:lvl w:ilvl="0" w:tplc="75A23808">
      <w:start w:val="1"/>
      <w:numFmt w:val="decimal"/>
      <w:lvlText w:val="%1."/>
      <w:lvlJc w:val="left"/>
      <w:pPr>
        <w:ind w:left="480" w:hanging="480"/>
      </w:pPr>
    </w:lvl>
    <w:lvl w:ilvl="1" w:tplc="ECDEC2E6">
      <w:start w:val="1"/>
      <w:numFmt w:val="lowerLetter"/>
      <w:lvlText w:val="%2."/>
      <w:lvlJc w:val="left"/>
      <w:pPr>
        <w:ind w:left="960" w:hanging="480"/>
      </w:pPr>
    </w:lvl>
    <w:lvl w:ilvl="2" w:tplc="A232EC5A">
      <w:start w:val="1"/>
      <w:numFmt w:val="lowerRoman"/>
      <w:lvlText w:val="%3."/>
      <w:lvlJc w:val="right"/>
      <w:pPr>
        <w:ind w:left="1440" w:hanging="480"/>
      </w:pPr>
    </w:lvl>
    <w:lvl w:ilvl="3" w:tplc="F5CAF294">
      <w:start w:val="1"/>
      <w:numFmt w:val="decimal"/>
      <w:lvlText w:val="%4."/>
      <w:lvlJc w:val="left"/>
      <w:pPr>
        <w:ind w:left="1920" w:hanging="480"/>
      </w:pPr>
    </w:lvl>
    <w:lvl w:ilvl="4" w:tplc="D2D83CAA">
      <w:start w:val="1"/>
      <w:numFmt w:val="lowerLetter"/>
      <w:lvlText w:val="%5."/>
      <w:lvlJc w:val="left"/>
      <w:pPr>
        <w:ind w:left="2400" w:hanging="480"/>
      </w:pPr>
    </w:lvl>
    <w:lvl w:ilvl="5" w:tplc="A85C789C">
      <w:start w:val="1"/>
      <w:numFmt w:val="lowerRoman"/>
      <w:lvlText w:val="%6."/>
      <w:lvlJc w:val="right"/>
      <w:pPr>
        <w:ind w:left="2880" w:hanging="480"/>
      </w:pPr>
    </w:lvl>
    <w:lvl w:ilvl="6" w:tplc="88E0937E">
      <w:start w:val="1"/>
      <w:numFmt w:val="decimal"/>
      <w:lvlText w:val="%7."/>
      <w:lvlJc w:val="left"/>
      <w:pPr>
        <w:ind w:left="3360" w:hanging="480"/>
      </w:pPr>
    </w:lvl>
    <w:lvl w:ilvl="7" w:tplc="ABAA4E74">
      <w:start w:val="1"/>
      <w:numFmt w:val="lowerLetter"/>
      <w:lvlText w:val="%8."/>
      <w:lvlJc w:val="left"/>
      <w:pPr>
        <w:ind w:left="3840" w:hanging="480"/>
      </w:pPr>
    </w:lvl>
    <w:lvl w:ilvl="8" w:tplc="138EA36E">
      <w:start w:val="1"/>
      <w:numFmt w:val="lowerRoman"/>
      <w:lvlText w:val="%9."/>
      <w:lvlJc w:val="right"/>
      <w:pPr>
        <w:ind w:left="4320" w:hanging="480"/>
      </w:pPr>
    </w:lvl>
  </w:abstractNum>
  <w:abstractNum w:abstractNumId="29" w15:restartNumberingAfterBreak="0">
    <w:nsid w:val="682E0CF3"/>
    <w:multiLevelType w:val="hybridMultilevel"/>
    <w:tmpl w:val="E2D8216A"/>
    <w:lvl w:ilvl="0" w:tplc="53429516">
      <w:start w:val="1"/>
      <w:numFmt w:val="decimal"/>
      <w:lvlText w:val="%1."/>
      <w:lvlJc w:val="left"/>
      <w:pPr>
        <w:ind w:left="480" w:hanging="480"/>
      </w:pPr>
    </w:lvl>
    <w:lvl w:ilvl="1" w:tplc="0E08B50E">
      <w:start w:val="1"/>
      <w:numFmt w:val="lowerLetter"/>
      <w:lvlText w:val="%2."/>
      <w:lvlJc w:val="left"/>
      <w:pPr>
        <w:ind w:left="960" w:hanging="480"/>
      </w:pPr>
    </w:lvl>
    <w:lvl w:ilvl="2" w:tplc="6E040DC8">
      <w:start w:val="1"/>
      <w:numFmt w:val="lowerRoman"/>
      <w:lvlText w:val="%3."/>
      <w:lvlJc w:val="right"/>
      <w:pPr>
        <w:ind w:left="1440" w:hanging="480"/>
      </w:pPr>
    </w:lvl>
    <w:lvl w:ilvl="3" w:tplc="23EC9BFA">
      <w:start w:val="1"/>
      <w:numFmt w:val="decimal"/>
      <w:lvlText w:val="%4."/>
      <w:lvlJc w:val="left"/>
      <w:pPr>
        <w:ind w:left="1920" w:hanging="480"/>
      </w:pPr>
    </w:lvl>
    <w:lvl w:ilvl="4" w:tplc="2D9AD76E">
      <w:start w:val="1"/>
      <w:numFmt w:val="lowerLetter"/>
      <w:lvlText w:val="%5."/>
      <w:lvlJc w:val="left"/>
      <w:pPr>
        <w:ind w:left="2400" w:hanging="480"/>
      </w:pPr>
    </w:lvl>
    <w:lvl w:ilvl="5" w:tplc="331C20A6">
      <w:start w:val="1"/>
      <w:numFmt w:val="lowerRoman"/>
      <w:lvlText w:val="%6."/>
      <w:lvlJc w:val="right"/>
      <w:pPr>
        <w:ind w:left="2880" w:hanging="480"/>
      </w:pPr>
    </w:lvl>
    <w:lvl w:ilvl="6" w:tplc="F3E42986">
      <w:start w:val="1"/>
      <w:numFmt w:val="decimal"/>
      <w:lvlText w:val="%7."/>
      <w:lvlJc w:val="left"/>
      <w:pPr>
        <w:ind w:left="3360" w:hanging="480"/>
      </w:pPr>
    </w:lvl>
    <w:lvl w:ilvl="7" w:tplc="5554D0C2">
      <w:start w:val="1"/>
      <w:numFmt w:val="lowerLetter"/>
      <w:lvlText w:val="%8."/>
      <w:lvlJc w:val="left"/>
      <w:pPr>
        <w:ind w:left="3840" w:hanging="480"/>
      </w:pPr>
    </w:lvl>
    <w:lvl w:ilvl="8" w:tplc="5A223D8E">
      <w:start w:val="1"/>
      <w:numFmt w:val="lowerRoman"/>
      <w:lvlText w:val="%9."/>
      <w:lvlJc w:val="right"/>
      <w:pPr>
        <w:ind w:left="4320" w:hanging="480"/>
      </w:pPr>
    </w:lvl>
  </w:abstractNum>
  <w:abstractNum w:abstractNumId="30" w15:restartNumberingAfterBreak="0">
    <w:nsid w:val="707209F1"/>
    <w:multiLevelType w:val="hybridMultilevel"/>
    <w:tmpl w:val="66789B3E"/>
    <w:lvl w:ilvl="0" w:tplc="FFFFFFFF">
      <w:start w:val="1"/>
      <w:numFmt w:val="decimal"/>
      <w:lvlText w:val="%1."/>
      <w:lvlJc w:val="left"/>
      <w:pPr>
        <w:ind w:left="360" w:hanging="360"/>
      </w:pPr>
    </w:lvl>
    <w:lvl w:ilvl="1" w:tplc="0409000B">
      <w:start w:val="1"/>
      <w:numFmt w:val="bullet"/>
      <w:lvlText w:val=""/>
      <w:lvlJc w:val="left"/>
      <w:pPr>
        <w:ind w:left="960" w:hanging="480"/>
      </w:pPr>
      <w:rPr>
        <w:rFonts w:ascii="Wingdings" w:hAnsi="Wingding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72557EB2"/>
    <w:multiLevelType w:val="hybridMultilevel"/>
    <w:tmpl w:val="6C989F4E"/>
    <w:lvl w:ilvl="0" w:tplc="F2960032">
      <w:start w:val="1"/>
      <w:numFmt w:val="decimal"/>
      <w:lvlText w:val="%1."/>
      <w:lvlJc w:val="left"/>
      <w:pPr>
        <w:ind w:left="480" w:hanging="480"/>
      </w:pPr>
    </w:lvl>
    <w:lvl w:ilvl="1" w:tplc="FDC2AF72">
      <w:start w:val="1"/>
      <w:numFmt w:val="lowerLetter"/>
      <w:lvlText w:val="%2."/>
      <w:lvlJc w:val="left"/>
      <w:pPr>
        <w:ind w:left="960" w:hanging="480"/>
      </w:pPr>
    </w:lvl>
    <w:lvl w:ilvl="2" w:tplc="3266DA92">
      <w:start w:val="1"/>
      <w:numFmt w:val="lowerRoman"/>
      <w:lvlText w:val="%3."/>
      <w:lvlJc w:val="right"/>
      <w:pPr>
        <w:ind w:left="1440" w:hanging="480"/>
      </w:pPr>
    </w:lvl>
    <w:lvl w:ilvl="3" w:tplc="950C789A">
      <w:start w:val="1"/>
      <w:numFmt w:val="decimal"/>
      <w:lvlText w:val="%4."/>
      <w:lvlJc w:val="left"/>
      <w:pPr>
        <w:ind w:left="1920" w:hanging="480"/>
      </w:pPr>
    </w:lvl>
    <w:lvl w:ilvl="4" w:tplc="3C5E398C">
      <w:start w:val="1"/>
      <w:numFmt w:val="lowerLetter"/>
      <w:lvlText w:val="%5."/>
      <w:lvlJc w:val="left"/>
      <w:pPr>
        <w:ind w:left="2400" w:hanging="480"/>
      </w:pPr>
    </w:lvl>
    <w:lvl w:ilvl="5" w:tplc="3334E2C0">
      <w:start w:val="1"/>
      <w:numFmt w:val="lowerRoman"/>
      <w:lvlText w:val="%6."/>
      <w:lvlJc w:val="right"/>
      <w:pPr>
        <w:ind w:left="2880" w:hanging="480"/>
      </w:pPr>
    </w:lvl>
    <w:lvl w:ilvl="6" w:tplc="9E70AA08">
      <w:start w:val="1"/>
      <w:numFmt w:val="decimal"/>
      <w:lvlText w:val="%7."/>
      <w:lvlJc w:val="left"/>
      <w:pPr>
        <w:ind w:left="3360" w:hanging="480"/>
      </w:pPr>
    </w:lvl>
    <w:lvl w:ilvl="7" w:tplc="92E25A02">
      <w:start w:val="1"/>
      <w:numFmt w:val="lowerLetter"/>
      <w:lvlText w:val="%8."/>
      <w:lvlJc w:val="left"/>
      <w:pPr>
        <w:ind w:left="3840" w:hanging="480"/>
      </w:pPr>
    </w:lvl>
    <w:lvl w:ilvl="8" w:tplc="860C005E">
      <w:start w:val="1"/>
      <w:numFmt w:val="lowerRoman"/>
      <w:lvlText w:val="%9."/>
      <w:lvlJc w:val="right"/>
      <w:pPr>
        <w:ind w:left="4320" w:hanging="480"/>
      </w:pPr>
    </w:lvl>
  </w:abstractNum>
  <w:abstractNum w:abstractNumId="32" w15:restartNumberingAfterBreak="0">
    <w:nsid w:val="732F2BEE"/>
    <w:multiLevelType w:val="hybridMultilevel"/>
    <w:tmpl w:val="2D80D4A0"/>
    <w:lvl w:ilvl="0" w:tplc="863E727C">
      <w:start w:val="1"/>
      <w:numFmt w:val="upperLetter"/>
      <w:lvlText w:val="%1."/>
      <w:lvlJc w:val="left"/>
      <w:pPr>
        <w:ind w:left="480" w:hanging="480"/>
      </w:pPr>
    </w:lvl>
    <w:lvl w:ilvl="1" w:tplc="9BC07F5A">
      <w:start w:val="1"/>
      <w:numFmt w:val="lowerLetter"/>
      <w:lvlText w:val="%2."/>
      <w:lvlJc w:val="left"/>
      <w:pPr>
        <w:ind w:left="960" w:hanging="480"/>
      </w:pPr>
    </w:lvl>
    <w:lvl w:ilvl="2" w:tplc="43E87D4A">
      <w:start w:val="1"/>
      <w:numFmt w:val="lowerRoman"/>
      <w:lvlText w:val="%3."/>
      <w:lvlJc w:val="right"/>
      <w:pPr>
        <w:ind w:left="1440" w:hanging="480"/>
      </w:pPr>
    </w:lvl>
    <w:lvl w:ilvl="3" w:tplc="EB769F58">
      <w:start w:val="1"/>
      <w:numFmt w:val="decimal"/>
      <w:lvlText w:val="%4."/>
      <w:lvlJc w:val="left"/>
      <w:pPr>
        <w:ind w:left="1920" w:hanging="480"/>
      </w:pPr>
    </w:lvl>
    <w:lvl w:ilvl="4" w:tplc="7EF04508">
      <w:start w:val="1"/>
      <w:numFmt w:val="lowerLetter"/>
      <w:lvlText w:val="%5."/>
      <w:lvlJc w:val="left"/>
      <w:pPr>
        <w:ind w:left="2400" w:hanging="480"/>
      </w:pPr>
    </w:lvl>
    <w:lvl w:ilvl="5" w:tplc="BBF075B6">
      <w:start w:val="1"/>
      <w:numFmt w:val="lowerRoman"/>
      <w:lvlText w:val="%6."/>
      <w:lvlJc w:val="right"/>
      <w:pPr>
        <w:ind w:left="2880" w:hanging="480"/>
      </w:pPr>
    </w:lvl>
    <w:lvl w:ilvl="6" w:tplc="577EE9B2">
      <w:start w:val="1"/>
      <w:numFmt w:val="decimal"/>
      <w:lvlText w:val="%7."/>
      <w:lvlJc w:val="left"/>
      <w:pPr>
        <w:ind w:left="3360" w:hanging="480"/>
      </w:pPr>
    </w:lvl>
    <w:lvl w:ilvl="7" w:tplc="FB1E4A52">
      <w:start w:val="1"/>
      <w:numFmt w:val="lowerLetter"/>
      <w:lvlText w:val="%8."/>
      <w:lvlJc w:val="left"/>
      <w:pPr>
        <w:ind w:left="3840" w:hanging="480"/>
      </w:pPr>
    </w:lvl>
    <w:lvl w:ilvl="8" w:tplc="9AB232B6">
      <w:start w:val="1"/>
      <w:numFmt w:val="lowerRoman"/>
      <w:lvlText w:val="%9."/>
      <w:lvlJc w:val="right"/>
      <w:pPr>
        <w:ind w:left="4320" w:hanging="480"/>
      </w:pPr>
    </w:lvl>
  </w:abstractNum>
  <w:abstractNum w:abstractNumId="33" w15:restartNumberingAfterBreak="0">
    <w:nsid w:val="73537A5B"/>
    <w:multiLevelType w:val="hybridMultilevel"/>
    <w:tmpl w:val="7F72B264"/>
    <w:lvl w:ilvl="0" w:tplc="5D420AC6">
      <w:start w:val="1"/>
      <w:numFmt w:val="decimal"/>
      <w:lvlText w:val="%1."/>
      <w:lvlJc w:val="left"/>
      <w:pPr>
        <w:ind w:left="480" w:hanging="480"/>
      </w:pPr>
    </w:lvl>
    <w:lvl w:ilvl="1" w:tplc="CB88B444">
      <w:start w:val="1"/>
      <w:numFmt w:val="lowerLetter"/>
      <w:lvlText w:val="%2."/>
      <w:lvlJc w:val="left"/>
      <w:pPr>
        <w:ind w:left="960" w:hanging="480"/>
      </w:pPr>
    </w:lvl>
    <w:lvl w:ilvl="2" w:tplc="09AEA3B0">
      <w:start w:val="1"/>
      <w:numFmt w:val="lowerRoman"/>
      <w:lvlText w:val="%3."/>
      <w:lvlJc w:val="right"/>
      <w:pPr>
        <w:ind w:left="1440" w:hanging="480"/>
      </w:pPr>
    </w:lvl>
    <w:lvl w:ilvl="3" w:tplc="027CB234">
      <w:start w:val="1"/>
      <w:numFmt w:val="decimal"/>
      <w:lvlText w:val="%4."/>
      <w:lvlJc w:val="left"/>
      <w:pPr>
        <w:ind w:left="1920" w:hanging="480"/>
      </w:pPr>
    </w:lvl>
    <w:lvl w:ilvl="4" w:tplc="064E60AC">
      <w:start w:val="1"/>
      <w:numFmt w:val="lowerLetter"/>
      <w:lvlText w:val="%5."/>
      <w:lvlJc w:val="left"/>
      <w:pPr>
        <w:ind w:left="2400" w:hanging="480"/>
      </w:pPr>
    </w:lvl>
    <w:lvl w:ilvl="5" w:tplc="FA12327C">
      <w:start w:val="1"/>
      <w:numFmt w:val="lowerRoman"/>
      <w:lvlText w:val="%6."/>
      <w:lvlJc w:val="right"/>
      <w:pPr>
        <w:ind w:left="2880" w:hanging="480"/>
      </w:pPr>
    </w:lvl>
    <w:lvl w:ilvl="6" w:tplc="4990AB2A">
      <w:start w:val="1"/>
      <w:numFmt w:val="decimal"/>
      <w:lvlText w:val="%7."/>
      <w:lvlJc w:val="left"/>
      <w:pPr>
        <w:ind w:left="3360" w:hanging="480"/>
      </w:pPr>
    </w:lvl>
    <w:lvl w:ilvl="7" w:tplc="E6E45398">
      <w:start w:val="1"/>
      <w:numFmt w:val="lowerLetter"/>
      <w:lvlText w:val="%8."/>
      <w:lvlJc w:val="left"/>
      <w:pPr>
        <w:ind w:left="3840" w:hanging="480"/>
      </w:pPr>
    </w:lvl>
    <w:lvl w:ilvl="8" w:tplc="4F7C9686">
      <w:start w:val="1"/>
      <w:numFmt w:val="lowerRoman"/>
      <w:lvlText w:val="%9."/>
      <w:lvlJc w:val="right"/>
      <w:pPr>
        <w:ind w:left="4320" w:hanging="480"/>
      </w:pPr>
    </w:lvl>
  </w:abstractNum>
  <w:abstractNum w:abstractNumId="34" w15:restartNumberingAfterBreak="0">
    <w:nsid w:val="765F6B5B"/>
    <w:multiLevelType w:val="hybridMultilevel"/>
    <w:tmpl w:val="31F614A4"/>
    <w:lvl w:ilvl="0" w:tplc="F73E8C8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76BF3C0A"/>
    <w:multiLevelType w:val="hybridMultilevel"/>
    <w:tmpl w:val="66789B3E"/>
    <w:lvl w:ilvl="0" w:tplc="FFFFFFFF">
      <w:start w:val="1"/>
      <w:numFmt w:val="decimal"/>
      <w:lvlText w:val="%1."/>
      <w:lvlJc w:val="left"/>
      <w:pPr>
        <w:ind w:left="360" w:hanging="360"/>
      </w:pPr>
    </w:lvl>
    <w:lvl w:ilvl="1" w:tplc="0409000B">
      <w:start w:val="1"/>
      <w:numFmt w:val="bullet"/>
      <w:lvlText w:val=""/>
      <w:lvlJc w:val="left"/>
      <w:pPr>
        <w:ind w:left="960" w:hanging="480"/>
      </w:pPr>
      <w:rPr>
        <w:rFonts w:ascii="Wingdings" w:hAnsi="Wingding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7BC1646C"/>
    <w:multiLevelType w:val="hybridMultilevel"/>
    <w:tmpl w:val="922E5100"/>
    <w:lvl w:ilvl="0" w:tplc="FC40A648">
      <w:start w:val="1"/>
      <w:numFmt w:val="decimal"/>
      <w:lvlText w:val="%1."/>
      <w:lvlJc w:val="left"/>
      <w:pPr>
        <w:ind w:left="480" w:hanging="480"/>
      </w:pPr>
    </w:lvl>
    <w:lvl w:ilvl="1" w:tplc="B1F6A322">
      <w:start w:val="1"/>
      <w:numFmt w:val="lowerLetter"/>
      <w:lvlText w:val="%2."/>
      <w:lvlJc w:val="left"/>
      <w:pPr>
        <w:ind w:left="960" w:hanging="480"/>
      </w:pPr>
    </w:lvl>
    <w:lvl w:ilvl="2" w:tplc="F586AF68">
      <w:start w:val="1"/>
      <w:numFmt w:val="lowerRoman"/>
      <w:lvlText w:val="%3."/>
      <w:lvlJc w:val="right"/>
      <w:pPr>
        <w:ind w:left="1440" w:hanging="480"/>
      </w:pPr>
    </w:lvl>
    <w:lvl w:ilvl="3" w:tplc="BC62A42C">
      <w:start w:val="1"/>
      <w:numFmt w:val="decimal"/>
      <w:lvlText w:val="%4."/>
      <w:lvlJc w:val="left"/>
      <w:pPr>
        <w:ind w:left="1920" w:hanging="480"/>
      </w:pPr>
    </w:lvl>
    <w:lvl w:ilvl="4" w:tplc="C7CA4656">
      <w:start w:val="1"/>
      <w:numFmt w:val="lowerLetter"/>
      <w:lvlText w:val="%5."/>
      <w:lvlJc w:val="left"/>
      <w:pPr>
        <w:ind w:left="2400" w:hanging="480"/>
      </w:pPr>
    </w:lvl>
    <w:lvl w:ilvl="5" w:tplc="AC2476D2">
      <w:start w:val="1"/>
      <w:numFmt w:val="lowerRoman"/>
      <w:lvlText w:val="%6."/>
      <w:lvlJc w:val="right"/>
      <w:pPr>
        <w:ind w:left="2880" w:hanging="480"/>
      </w:pPr>
    </w:lvl>
    <w:lvl w:ilvl="6" w:tplc="B48AA44A">
      <w:start w:val="1"/>
      <w:numFmt w:val="decimal"/>
      <w:lvlText w:val="%7."/>
      <w:lvlJc w:val="left"/>
      <w:pPr>
        <w:ind w:left="3360" w:hanging="480"/>
      </w:pPr>
    </w:lvl>
    <w:lvl w:ilvl="7" w:tplc="26305E10">
      <w:start w:val="1"/>
      <w:numFmt w:val="lowerLetter"/>
      <w:lvlText w:val="%8."/>
      <w:lvlJc w:val="left"/>
      <w:pPr>
        <w:ind w:left="3840" w:hanging="480"/>
      </w:pPr>
    </w:lvl>
    <w:lvl w:ilvl="8" w:tplc="01F42850">
      <w:start w:val="1"/>
      <w:numFmt w:val="lowerRoman"/>
      <w:lvlText w:val="%9."/>
      <w:lvlJc w:val="right"/>
      <w:pPr>
        <w:ind w:left="4320" w:hanging="480"/>
      </w:pPr>
    </w:lvl>
  </w:abstractNum>
  <w:num w:numId="1" w16cid:durableId="758872250">
    <w:abstractNumId w:val="32"/>
  </w:num>
  <w:num w:numId="2" w16cid:durableId="1965768406">
    <w:abstractNumId w:val="28"/>
  </w:num>
  <w:num w:numId="3" w16cid:durableId="1627005783">
    <w:abstractNumId w:val="6"/>
  </w:num>
  <w:num w:numId="4" w16cid:durableId="1473716306">
    <w:abstractNumId w:val="36"/>
  </w:num>
  <w:num w:numId="5" w16cid:durableId="827745738">
    <w:abstractNumId w:val="29"/>
  </w:num>
  <w:num w:numId="6" w16cid:durableId="857475351">
    <w:abstractNumId w:val="31"/>
  </w:num>
  <w:num w:numId="7" w16cid:durableId="2057578448">
    <w:abstractNumId w:val="19"/>
  </w:num>
  <w:num w:numId="8" w16cid:durableId="236550176">
    <w:abstractNumId w:val="33"/>
  </w:num>
  <w:num w:numId="9" w16cid:durableId="1442797486">
    <w:abstractNumId w:val="0"/>
  </w:num>
  <w:num w:numId="10" w16cid:durableId="929003195">
    <w:abstractNumId w:val="3"/>
  </w:num>
  <w:num w:numId="11" w16cid:durableId="724915231">
    <w:abstractNumId w:val="12"/>
  </w:num>
  <w:num w:numId="12" w16cid:durableId="1744258921">
    <w:abstractNumId w:val="26"/>
  </w:num>
  <w:num w:numId="13" w16cid:durableId="1949651940">
    <w:abstractNumId w:val="5"/>
  </w:num>
  <w:num w:numId="14" w16cid:durableId="1779174758">
    <w:abstractNumId w:val="14"/>
  </w:num>
  <w:num w:numId="15" w16cid:durableId="261648043">
    <w:abstractNumId w:val="34"/>
  </w:num>
  <w:num w:numId="16" w16cid:durableId="2007130621">
    <w:abstractNumId w:val="2"/>
  </w:num>
  <w:num w:numId="17" w16cid:durableId="173613975">
    <w:abstractNumId w:val="22"/>
  </w:num>
  <w:num w:numId="18" w16cid:durableId="1548489906">
    <w:abstractNumId w:val="16"/>
  </w:num>
  <w:num w:numId="19" w16cid:durableId="2124106001">
    <w:abstractNumId w:val="18"/>
  </w:num>
  <w:num w:numId="20" w16cid:durableId="957688648">
    <w:abstractNumId w:val="7"/>
  </w:num>
  <w:num w:numId="21" w16cid:durableId="1856533193">
    <w:abstractNumId w:val="15"/>
  </w:num>
  <w:num w:numId="22" w16cid:durableId="542251698">
    <w:abstractNumId w:val="11"/>
  </w:num>
  <w:num w:numId="23" w16cid:durableId="479419065">
    <w:abstractNumId w:val="23"/>
  </w:num>
  <w:num w:numId="24" w16cid:durableId="92559699">
    <w:abstractNumId w:val="1"/>
  </w:num>
  <w:num w:numId="25" w16cid:durableId="1386487949">
    <w:abstractNumId w:val="9"/>
  </w:num>
  <w:num w:numId="26" w16cid:durableId="552277752">
    <w:abstractNumId w:val="20"/>
  </w:num>
  <w:num w:numId="27" w16cid:durableId="1705865563">
    <w:abstractNumId w:val="17"/>
  </w:num>
  <w:num w:numId="28" w16cid:durableId="1381202689">
    <w:abstractNumId w:val="10"/>
  </w:num>
  <w:num w:numId="29" w16cid:durableId="1508517770">
    <w:abstractNumId w:val="30"/>
  </w:num>
  <w:num w:numId="30" w16cid:durableId="15429927">
    <w:abstractNumId w:val="24"/>
  </w:num>
  <w:num w:numId="31" w16cid:durableId="1438982732">
    <w:abstractNumId w:val="8"/>
  </w:num>
  <w:num w:numId="32" w16cid:durableId="1008168917">
    <w:abstractNumId w:val="27"/>
  </w:num>
  <w:num w:numId="33" w16cid:durableId="979962515">
    <w:abstractNumId w:val="13"/>
  </w:num>
  <w:num w:numId="34" w16cid:durableId="1926373500">
    <w:abstractNumId w:val="35"/>
  </w:num>
  <w:num w:numId="35" w16cid:durableId="1030036757">
    <w:abstractNumId w:val="4"/>
  </w:num>
  <w:num w:numId="36" w16cid:durableId="258219022">
    <w:abstractNumId w:val="25"/>
  </w:num>
  <w:num w:numId="37" w16cid:durableId="57713028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ocumentProtection w:edit="readOnly" w:formatting="1" w:enforcement="1" w:cryptProviderType="rsaAES" w:cryptAlgorithmClass="hash" w:cryptAlgorithmType="typeAny" w:cryptAlgorithmSid="14" w:cryptSpinCount="100000" w:hash="9w0jsmTqMKhBXn7EDvT7pV+JQqPLSLcqns5Qj6wTaQvMHfXoeeeSH45csyzG4t8+8XVbpI6uOYu5oElSFx8OiQ==" w:salt="HTwmPxpZ1huu7epNokAXNA=="/>
  <w:defaultTabStop w:val="480"/>
  <w:drawingGridHorizontalSpacing w:val="120"/>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32229"/>
    <w:rsid w:val="000048AD"/>
    <w:rsid w:val="00011003"/>
    <w:rsid w:val="00012C3F"/>
    <w:rsid w:val="00014F66"/>
    <w:rsid w:val="000424C1"/>
    <w:rsid w:val="00042DCE"/>
    <w:rsid w:val="00053006"/>
    <w:rsid w:val="000729AB"/>
    <w:rsid w:val="000739C5"/>
    <w:rsid w:val="000822E5"/>
    <w:rsid w:val="00082D0D"/>
    <w:rsid w:val="00086500"/>
    <w:rsid w:val="000A74F6"/>
    <w:rsid w:val="000D210E"/>
    <w:rsid w:val="000D59EF"/>
    <w:rsid w:val="000F6186"/>
    <w:rsid w:val="000F6CCD"/>
    <w:rsid w:val="0010011D"/>
    <w:rsid w:val="0011158C"/>
    <w:rsid w:val="001117EE"/>
    <w:rsid w:val="00117D1E"/>
    <w:rsid w:val="00127FEC"/>
    <w:rsid w:val="00130FA0"/>
    <w:rsid w:val="00143F93"/>
    <w:rsid w:val="00161AC6"/>
    <w:rsid w:val="001746DB"/>
    <w:rsid w:val="00180054"/>
    <w:rsid w:val="0018689F"/>
    <w:rsid w:val="0019035E"/>
    <w:rsid w:val="0019242E"/>
    <w:rsid w:val="001A5D25"/>
    <w:rsid w:val="001B27B9"/>
    <w:rsid w:val="001B2801"/>
    <w:rsid w:val="001F6A5A"/>
    <w:rsid w:val="001F6ED7"/>
    <w:rsid w:val="00202A4A"/>
    <w:rsid w:val="00207181"/>
    <w:rsid w:val="00246CDD"/>
    <w:rsid w:val="002530F6"/>
    <w:rsid w:val="00286D8B"/>
    <w:rsid w:val="002874F6"/>
    <w:rsid w:val="002A2218"/>
    <w:rsid w:val="002C0E51"/>
    <w:rsid w:val="002F4949"/>
    <w:rsid w:val="002F6511"/>
    <w:rsid w:val="00305F93"/>
    <w:rsid w:val="0032337C"/>
    <w:rsid w:val="00324131"/>
    <w:rsid w:val="00324F55"/>
    <w:rsid w:val="00326EC2"/>
    <w:rsid w:val="003419D9"/>
    <w:rsid w:val="0034649D"/>
    <w:rsid w:val="00347A53"/>
    <w:rsid w:val="00355768"/>
    <w:rsid w:val="0036115E"/>
    <w:rsid w:val="003A1F6B"/>
    <w:rsid w:val="003B09D6"/>
    <w:rsid w:val="003D309F"/>
    <w:rsid w:val="003E0C73"/>
    <w:rsid w:val="003E228A"/>
    <w:rsid w:val="003E6E91"/>
    <w:rsid w:val="00411B00"/>
    <w:rsid w:val="0041366B"/>
    <w:rsid w:val="00423FF9"/>
    <w:rsid w:val="00447D08"/>
    <w:rsid w:val="00452559"/>
    <w:rsid w:val="004559B1"/>
    <w:rsid w:val="004701E0"/>
    <w:rsid w:val="00480926"/>
    <w:rsid w:val="004847D3"/>
    <w:rsid w:val="0048703F"/>
    <w:rsid w:val="004B1EB4"/>
    <w:rsid w:val="004B5AE7"/>
    <w:rsid w:val="004D459C"/>
    <w:rsid w:val="004D6B15"/>
    <w:rsid w:val="004D717E"/>
    <w:rsid w:val="004F74C4"/>
    <w:rsid w:val="00500821"/>
    <w:rsid w:val="005312A5"/>
    <w:rsid w:val="005323A3"/>
    <w:rsid w:val="00543D1C"/>
    <w:rsid w:val="00550E54"/>
    <w:rsid w:val="00553033"/>
    <w:rsid w:val="00582A0A"/>
    <w:rsid w:val="005975DE"/>
    <w:rsid w:val="005B656E"/>
    <w:rsid w:val="005E455E"/>
    <w:rsid w:val="005E696D"/>
    <w:rsid w:val="005F77DE"/>
    <w:rsid w:val="006220F3"/>
    <w:rsid w:val="00641E8D"/>
    <w:rsid w:val="0064698A"/>
    <w:rsid w:val="00674DB5"/>
    <w:rsid w:val="006A5A37"/>
    <w:rsid w:val="006D481D"/>
    <w:rsid w:val="006E2023"/>
    <w:rsid w:val="006E7B4E"/>
    <w:rsid w:val="006F791E"/>
    <w:rsid w:val="007169C0"/>
    <w:rsid w:val="00720EEF"/>
    <w:rsid w:val="00732229"/>
    <w:rsid w:val="00734961"/>
    <w:rsid w:val="00737FC7"/>
    <w:rsid w:val="00742638"/>
    <w:rsid w:val="007579DF"/>
    <w:rsid w:val="00781384"/>
    <w:rsid w:val="00792741"/>
    <w:rsid w:val="007B1D70"/>
    <w:rsid w:val="007B570B"/>
    <w:rsid w:val="007B6590"/>
    <w:rsid w:val="007C5B70"/>
    <w:rsid w:val="007E3626"/>
    <w:rsid w:val="007E60F7"/>
    <w:rsid w:val="007F30DF"/>
    <w:rsid w:val="00823895"/>
    <w:rsid w:val="00840CE0"/>
    <w:rsid w:val="00843792"/>
    <w:rsid w:val="008576D9"/>
    <w:rsid w:val="00862CA8"/>
    <w:rsid w:val="00876B35"/>
    <w:rsid w:val="00884198"/>
    <w:rsid w:val="008A3307"/>
    <w:rsid w:val="008C01FA"/>
    <w:rsid w:val="008F19A7"/>
    <w:rsid w:val="00922F69"/>
    <w:rsid w:val="00923023"/>
    <w:rsid w:val="00923CBB"/>
    <w:rsid w:val="009246FA"/>
    <w:rsid w:val="009364DD"/>
    <w:rsid w:val="0094066B"/>
    <w:rsid w:val="00946FBF"/>
    <w:rsid w:val="009569A3"/>
    <w:rsid w:val="00966746"/>
    <w:rsid w:val="009727A3"/>
    <w:rsid w:val="00975384"/>
    <w:rsid w:val="009B0A63"/>
    <w:rsid w:val="009B3647"/>
    <w:rsid w:val="009C0C1D"/>
    <w:rsid w:val="009C19B9"/>
    <w:rsid w:val="009C66AA"/>
    <w:rsid w:val="009D4FF8"/>
    <w:rsid w:val="009E2170"/>
    <w:rsid w:val="009E44EB"/>
    <w:rsid w:val="009E49CF"/>
    <w:rsid w:val="009E7566"/>
    <w:rsid w:val="00A00E71"/>
    <w:rsid w:val="00A03364"/>
    <w:rsid w:val="00A03717"/>
    <w:rsid w:val="00A03BD3"/>
    <w:rsid w:val="00A244C1"/>
    <w:rsid w:val="00A55230"/>
    <w:rsid w:val="00A777BA"/>
    <w:rsid w:val="00A81CEB"/>
    <w:rsid w:val="00A83163"/>
    <w:rsid w:val="00A93FE3"/>
    <w:rsid w:val="00AB283F"/>
    <w:rsid w:val="00AB4450"/>
    <w:rsid w:val="00AC49D5"/>
    <w:rsid w:val="00AD0C41"/>
    <w:rsid w:val="00AF26AB"/>
    <w:rsid w:val="00AF4D45"/>
    <w:rsid w:val="00B01768"/>
    <w:rsid w:val="00B2292C"/>
    <w:rsid w:val="00B25AD2"/>
    <w:rsid w:val="00B330C8"/>
    <w:rsid w:val="00B7477A"/>
    <w:rsid w:val="00B7486D"/>
    <w:rsid w:val="00B85A92"/>
    <w:rsid w:val="00B86E74"/>
    <w:rsid w:val="00BB4390"/>
    <w:rsid w:val="00BD10E9"/>
    <w:rsid w:val="00BE5E3B"/>
    <w:rsid w:val="00C127AC"/>
    <w:rsid w:val="00C1314D"/>
    <w:rsid w:val="00C162B1"/>
    <w:rsid w:val="00C20305"/>
    <w:rsid w:val="00C221F5"/>
    <w:rsid w:val="00C4257E"/>
    <w:rsid w:val="00C60C43"/>
    <w:rsid w:val="00C622D9"/>
    <w:rsid w:val="00CC6FA4"/>
    <w:rsid w:val="00CD2F01"/>
    <w:rsid w:val="00CF22F6"/>
    <w:rsid w:val="00D033FD"/>
    <w:rsid w:val="00D03FA4"/>
    <w:rsid w:val="00D10C87"/>
    <w:rsid w:val="00D167D8"/>
    <w:rsid w:val="00D3755F"/>
    <w:rsid w:val="00D47FA4"/>
    <w:rsid w:val="00D51E0B"/>
    <w:rsid w:val="00D572E2"/>
    <w:rsid w:val="00D67B2B"/>
    <w:rsid w:val="00D81F5E"/>
    <w:rsid w:val="00D83407"/>
    <w:rsid w:val="00D912AA"/>
    <w:rsid w:val="00DA0E1F"/>
    <w:rsid w:val="00DA4E70"/>
    <w:rsid w:val="00DB1424"/>
    <w:rsid w:val="00DB4390"/>
    <w:rsid w:val="00DB7D9C"/>
    <w:rsid w:val="00DD4ABC"/>
    <w:rsid w:val="00DD5712"/>
    <w:rsid w:val="00E011CC"/>
    <w:rsid w:val="00E13C86"/>
    <w:rsid w:val="00E14A77"/>
    <w:rsid w:val="00E45993"/>
    <w:rsid w:val="00E808DB"/>
    <w:rsid w:val="00E82D83"/>
    <w:rsid w:val="00E83027"/>
    <w:rsid w:val="00EC1C55"/>
    <w:rsid w:val="00EC6E2E"/>
    <w:rsid w:val="00ED67F7"/>
    <w:rsid w:val="00EF27AA"/>
    <w:rsid w:val="00EF4AD2"/>
    <w:rsid w:val="00F13895"/>
    <w:rsid w:val="00F167A0"/>
    <w:rsid w:val="00F2474B"/>
    <w:rsid w:val="00F27D1B"/>
    <w:rsid w:val="00F35AB2"/>
    <w:rsid w:val="00F55102"/>
    <w:rsid w:val="00F563D9"/>
    <w:rsid w:val="00F6145B"/>
    <w:rsid w:val="00F61E99"/>
    <w:rsid w:val="00F71418"/>
    <w:rsid w:val="00F86E5D"/>
    <w:rsid w:val="00FB38C6"/>
    <w:rsid w:val="00FD05B6"/>
    <w:rsid w:val="00FD5237"/>
    <w:rsid w:val="00FD77BF"/>
    <w:rsid w:val="00FD7B29"/>
    <w:rsid w:val="00FF280E"/>
    <w:rsid w:val="00FF7FE0"/>
    <w:rsid w:val="0259530F"/>
    <w:rsid w:val="1FB915CD"/>
    <w:rsid w:val="29D77C9D"/>
    <w:rsid w:val="2D26DD80"/>
    <w:rsid w:val="3BC6200B"/>
    <w:rsid w:val="586568AC"/>
    <w:rsid w:val="5B9A3E6A"/>
    <w:rsid w:val="79E9464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9D77C9D"/>
  <w15:docId w15:val="{C5124D99-2D85-4307-AA45-9F1B08E3BB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32229"/>
    <w:pPr>
      <w:ind w:leftChars="200" w:left="480"/>
    </w:pPr>
  </w:style>
  <w:style w:type="character" w:styleId="Hyperlink">
    <w:name w:val="Hyperlink"/>
    <w:basedOn w:val="DefaultParagraphFont"/>
    <w:uiPriority w:val="99"/>
    <w:unhideWhenUsed/>
    <w:rsid w:val="00732229"/>
    <w:rPr>
      <w:color w:val="0000FF" w:themeColor="hyperlink"/>
      <w:u w:val="single"/>
    </w:rPr>
  </w:style>
  <w:style w:type="paragraph" w:styleId="Header">
    <w:name w:val="header"/>
    <w:basedOn w:val="Normal"/>
    <w:link w:val="HeaderChar"/>
    <w:uiPriority w:val="99"/>
    <w:unhideWhenUsed/>
    <w:rsid w:val="00884198"/>
    <w:pPr>
      <w:tabs>
        <w:tab w:val="center" w:pos="4153"/>
        <w:tab w:val="right" w:pos="8306"/>
      </w:tabs>
      <w:snapToGrid w:val="0"/>
    </w:pPr>
    <w:rPr>
      <w:sz w:val="20"/>
      <w:szCs w:val="20"/>
    </w:rPr>
  </w:style>
  <w:style w:type="character" w:customStyle="1" w:styleId="HeaderChar">
    <w:name w:val="Header Char"/>
    <w:basedOn w:val="DefaultParagraphFont"/>
    <w:link w:val="Header"/>
    <w:uiPriority w:val="99"/>
    <w:rsid w:val="00884198"/>
    <w:rPr>
      <w:sz w:val="20"/>
      <w:szCs w:val="20"/>
      <w:lang w:val="en-GB"/>
    </w:rPr>
  </w:style>
  <w:style w:type="paragraph" w:styleId="Footer">
    <w:name w:val="footer"/>
    <w:basedOn w:val="Normal"/>
    <w:link w:val="FooterChar"/>
    <w:uiPriority w:val="99"/>
    <w:unhideWhenUsed/>
    <w:rsid w:val="00884198"/>
    <w:pPr>
      <w:tabs>
        <w:tab w:val="center" w:pos="4153"/>
        <w:tab w:val="right" w:pos="8306"/>
      </w:tabs>
      <w:snapToGrid w:val="0"/>
    </w:pPr>
    <w:rPr>
      <w:sz w:val="20"/>
      <w:szCs w:val="20"/>
    </w:rPr>
  </w:style>
  <w:style w:type="character" w:customStyle="1" w:styleId="FooterChar">
    <w:name w:val="Footer Char"/>
    <w:basedOn w:val="DefaultParagraphFont"/>
    <w:link w:val="Footer"/>
    <w:uiPriority w:val="99"/>
    <w:rsid w:val="00884198"/>
    <w:rPr>
      <w:sz w:val="20"/>
      <w:szCs w:val="20"/>
      <w:lang w:val="en-GB"/>
    </w:rPr>
  </w:style>
  <w:style w:type="character" w:styleId="FollowedHyperlink">
    <w:name w:val="FollowedHyperlink"/>
    <w:basedOn w:val="DefaultParagraphFont"/>
    <w:uiPriority w:val="99"/>
    <w:semiHidden/>
    <w:unhideWhenUsed/>
    <w:rsid w:val="005E696D"/>
    <w:rPr>
      <w:color w:val="800080" w:themeColor="followedHyperlink"/>
      <w:u w:val="single"/>
    </w:rPr>
  </w:style>
  <w:style w:type="paragraph" w:styleId="BalloonText">
    <w:name w:val="Balloon Text"/>
    <w:basedOn w:val="Normal"/>
    <w:link w:val="BalloonTextChar"/>
    <w:uiPriority w:val="99"/>
    <w:semiHidden/>
    <w:unhideWhenUsed/>
    <w:rsid w:val="008576D9"/>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8576D9"/>
    <w:rPr>
      <w:rFonts w:asciiTheme="majorHAnsi" w:eastAsiaTheme="majorEastAsia" w:hAnsiTheme="majorHAnsi" w:cstheme="majorBidi"/>
      <w:sz w:val="18"/>
      <w:szCs w:val="18"/>
      <w:lang w:val="en-GB"/>
    </w:rPr>
  </w:style>
  <w:style w:type="table" w:styleId="TableGrid">
    <w:name w:val="Table Grid"/>
    <w:basedOn w:val="TableNormal"/>
    <w:uiPriority w:val="59"/>
    <w:unhideWhenUsed/>
    <w:rsid w:val="005312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C4257E"/>
    <w:rPr>
      <w:sz w:val="16"/>
      <w:szCs w:val="16"/>
    </w:rPr>
  </w:style>
  <w:style w:type="paragraph" w:styleId="CommentText">
    <w:name w:val="annotation text"/>
    <w:basedOn w:val="Normal"/>
    <w:link w:val="CommentTextChar"/>
    <w:uiPriority w:val="99"/>
    <w:semiHidden/>
    <w:unhideWhenUsed/>
    <w:rsid w:val="00C4257E"/>
    <w:rPr>
      <w:sz w:val="20"/>
      <w:szCs w:val="20"/>
    </w:rPr>
  </w:style>
  <w:style w:type="character" w:customStyle="1" w:styleId="CommentTextChar">
    <w:name w:val="Comment Text Char"/>
    <w:basedOn w:val="DefaultParagraphFont"/>
    <w:link w:val="CommentText"/>
    <w:uiPriority w:val="99"/>
    <w:semiHidden/>
    <w:rsid w:val="00C4257E"/>
    <w:rPr>
      <w:sz w:val="20"/>
      <w:szCs w:val="20"/>
      <w:lang w:val="en-GB"/>
    </w:rPr>
  </w:style>
  <w:style w:type="paragraph" w:styleId="CommentSubject">
    <w:name w:val="annotation subject"/>
    <w:basedOn w:val="CommentText"/>
    <w:next w:val="CommentText"/>
    <w:link w:val="CommentSubjectChar"/>
    <w:uiPriority w:val="99"/>
    <w:semiHidden/>
    <w:unhideWhenUsed/>
    <w:rsid w:val="00C4257E"/>
    <w:rPr>
      <w:b/>
      <w:bCs/>
    </w:rPr>
  </w:style>
  <w:style w:type="character" w:customStyle="1" w:styleId="CommentSubjectChar">
    <w:name w:val="Comment Subject Char"/>
    <w:basedOn w:val="CommentTextChar"/>
    <w:link w:val="CommentSubject"/>
    <w:uiPriority w:val="99"/>
    <w:semiHidden/>
    <w:rsid w:val="00C4257E"/>
    <w:rPr>
      <w:b/>
      <w:bCs/>
      <w:sz w:val="20"/>
      <w:szCs w:val="20"/>
      <w:lang w:val="en-GB"/>
    </w:rPr>
  </w:style>
  <w:style w:type="character" w:customStyle="1" w:styleId="1">
    <w:name w:val="未解析的提及1"/>
    <w:basedOn w:val="DefaultParagraphFont"/>
    <w:uiPriority w:val="99"/>
    <w:semiHidden/>
    <w:unhideWhenUsed/>
    <w:rsid w:val="00053006"/>
    <w:rPr>
      <w:color w:val="605E5C"/>
      <w:shd w:val="clear" w:color="auto" w:fill="E1DFDD"/>
    </w:rPr>
  </w:style>
  <w:style w:type="paragraph" w:styleId="Revision">
    <w:name w:val="Revision"/>
    <w:hidden/>
    <w:uiPriority w:val="99"/>
    <w:semiHidden/>
    <w:rsid w:val="00012C3F"/>
    <w:rPr>
      <w:lang w:val="en-GB"/>
    </w:rPr>
  </w:style>
  <w:style w:type="character" w:customStyle="1" w:styleId="UnresolvedMention1">
    <w:name w:val="Unresolved Mention1"/>
    <w:basedOn w:val="DefaultParagraphFont"/>
    <w:uiPriority w:val="99"/>
    <w:semiHidden/>
    <w:unhideWhenUsed/>
    <w:rsid w:val="0034649D"/>
    <w:rPr>
      <w:color w:val="605E5C"/>
      <w:shd w:val="clear" w:color="auto" w:fill="E1DFDD"/>
    </w:rPr>
  </w:style>
  <w:style w:type="character" w:styleId="UnresolvedMention">
    <w:name w:val="Unresolved Mention"/>
    <w:basedOn w:val="DefaultParagraphFont"/>
    <w:uiPriority w:val="99"/>
    <w:semiHidden/>
    <w:unhideWhenUsed/>
    <w:rsid w:val="00A777B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15077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train@hkie.org.hk" TargetMode="External"/><Relationship Id="rId18" Type="http://schemas.openxmlformats.org/officeDocument/2006/relationships/hyperlink" Target="https://www.hkie.org.hk/en/membership/download_training"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www.hkie.org.hk/en/membership/download_training" TargetMode="External"/><Relationship Id="rId7" Type="http://schemas.openxmlformats.org/officeDocument/2006/relationships/settings" Target="settings.xml"/><Relationship Id="rId12" Type="http://schemas.openxmlformats.org/officeDocument/2006/relationships/hyperlink" Target="mailto:train@hkie.org.hk" TargetMode="External"/><Relationship Id="rId17" Type="http://schemas.openxmlformats.org/officeDocument/2006/relationships/hyperlink" Target="https://hkie.org.hk/en/quali/training_logbooks"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www.hkie.org.hk/upload/download/26/file/5de0b74c72509.pdf" TargetMode="External"/><Relationship Id="rId20" Type="http://schemas.openxmlformats.org/officeDocument/2006/relationships/hyperlink" Target="https://www.hkie.org.hk/en/membership/download_trainin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hkie.org.hk/en/quali/disciplineforaccreddeg/" TargetMode="External"/><Relationship Id="rId24" Type="http://schemas.openxmlformats.org/officeDocument/2006/relationships/hyperlink" Target="https://www.hkie.org.hk/en/membership/download_training" TargetMode="External"/><Relationship Id="rId5" Type="http://schemas.openxmlformats.org/officeDocument/2006/relationships/numbering" Target="numbering.xml"/><Relationship Id="rId15" Type="http://schemas.openxmlformats.org/officeDocument/2006/relationships/hyperlink" Target="https://hkie.org.hk/en/membership/download_mem2/" TargetMode="External"/><Relationship Id="rId23" Type="http://schemas.openxmlformats.org/officeDocument/2006/relationships/hyperlink" Target="https://www.hkie.org.hk/en/membership/download_training" TargetMode="External"/><Relationship Id="rId10" Type="http://schemas.openxmlformats.org/officeDocument/2006/relationships/endnotes" Target="endnotes.xml"/><Relationship Id="rId19" Type="http://schemas.openxmlformats.org/officeDocument/2006/relationships/hyperlink" Target="https://www.hkie.org.hk/en/membership/download_training"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hkie.org.hk/en/membership/download_mem2/" TargetMode="External"/><Relationship Id="rId22" Type="http://schemas.openxmlformats.org/officeDocument/2006/relationships/hyperlink" Target="https://www.hkie.org.hk/en/membership/download_training" TargetMode="External"/><Relationship Id="rId27"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文件" ma:contentTypeID="0x0101000EBE4C584C23594192602BF2747497D7" ma:contentTypeVersion="18" ma:contentTypeDescription="建立新的文件。" ma:contentTypeScope="" ma:versionID="25cde3dd40d65c29e77d9f8aaa28fa82">
  <xsd:schema xmlns:xsd="http://www.w3.org/2001/XMLSchema" xmlns:xs="http://www.w3.org/2001/XMLSchema" xmlns:p="http://schemas.microsoft.com/office/2006/metadata/properties" xmlns:ns2="477645f5-ba8a-4199-9748-b960cf778d51" xmlns:ns3="77e07607-ecaf-4a45-8a8c-6b6b31f07797" xmlns:ns4="8df4940e-2647-4c8a-955c-a2daf5d777e8" targetNamespace="http://schemas.microsoft.com/office/2006/metadata/properties" ma:root="true" ma:fieldsID="82ab85654e1ecd1255852ec7a8363268" ns2:_="" ns3:_="" ns4:_="">
    <xsd:import namespace="477645f5-ba8a-4199-9748-b960cf778d51"/>
    <xsd:import namespace="77e07607-ecaf-4a45-8a8c-6b6b31f07797"/>
    <xsd:import namespace="8df4940e-2647-4c8a-955c-a2daf5d77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645f5-ba8a-4199-9748-b960cf778d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影像標籤" ma:readOnly="false" ma:fieldId="{5cf76f15-5ced-4ddc-b409-7134ff3c332f}" ma:taxonomyMulti="true" ma:sspId="8822f64c-61e0-45bd-8db1-8f232b595d57"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7e07607-ecaf-4a45-8a8c-6b6b31f07797" elementFormDefault="qualified">
    <xsd:import namespace="http://schemas.microsoft.com/office/2006/documentManagement/types"/>
    <xsd:import namespace="http://schemas.microsoft.com/office/infopath/2007/PartnerControls"/>
    <xsd:element name="SharedWithUsers" ma:index="18" nillable="true" ma:displayName="共用對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用詳細資料"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f4940e-2647-4c8a-955c-a2daf5d77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a843746-bf8e-438e-98da-e108cba30f1b}" ma:internalName="TaxCatchAll" ma:showField="CatchAllData" ma:web="8df4940e-2647-4c8a-955c-a2daf5d777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內容類型"/>
        <xsd:element ref="dc:title" minOccurs="0" maxOccurs="1" ma:index="4" ma:displayName="標題"/>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8df4940e-2647-4c8a-955c-a2daf5d777e8" xsi:nil="true"/>
    <lcf76f155ced4ddcb4097134ff3c332f xmlns="477645f5-ba8a-4199-9748-b960cf778d5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67F9AD-5A9E-4CD5-9501-DF9B0C0CFA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7645f5-ba8a-4199-9748-b960cf778d51"/>
    <ds:schemaRef ds:uri="77e07607-ecaf-4a45-8a8c-6b6b31f07797"/>
    <ds:schemaRef ds:uri="8df4940e-2647-4c8a-955c-a2daf5d77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DC84F62-7C4E-4B31-9BA5-B8749D98A6AD}">
  <ds:schemaRefs>
    <ds:schemaRef ds:uri="http://schemas.microsoft.com/office/2006/metadata/properties"/>
    <ds:schemaRef ds:uri="http://schemas.microsoft.com/office/infopath/2007/PartnerControls"/>
    <ds:schemaRef ds:uri="8df4940e-2647-4c8a-955c-a2daf5d777e8"/>
    <ds:schemaRef ds:uri="477645f5-ba8a-4199-9748-b960cf778d51"/>
  </ds:schemaRefs>
</ds:datastoreItem>
</file>

<file path=customXml/itemProps3.xml><?xml version="1.0" encoding="utf-8"?>
<ds:datastoreItem xmlns:ds="http://schemas.openxmlformats.org/officeDocument/2006/customXml" ds:itemID="{4D4EA994-A412-46C6-9FC6-F70D23476C45}">
  <ds:schemaRefs>
    <ds:schemaRef ds:uri="http://schemas.microsoft.com/sharepoint/v3/contenttype/forms"/>
  </ds:schemaRefs>
</ds:datastoreItem>
</file>

<file path=customXml/itemProps4.xml><?xml version="1.0" encoding="utf-8"?>
<ds:datastoreItem xmlns:ds="http://schemas.openxmlformats.org/officeDocument/2006/customXml" ds:itemID="{0BD9076E-3B19-4575-B24A-1DACD3EA7B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8</Pages>
  <Words>2413</Words>
  <Characters>13757</Characters>
  <Application>Microsoft Office Word</Application>
  <DocSecurity>8</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Agnes Yan</dc:creator>
  <cp:lastModifiedBy>Anna YAM</cp:lastModifiedBy>
  <cp:revision>6</cp:revision>
  <cp:lastPrinted>2021-11-25T04:15:00Z</cp:lastPrinted>
  <dcterms:created xsi:type="dcterms:W3CDTF">2024-05-14T07:31:00Z</dcterms:created>
  <dcterms:modified xsi:type="dcterms:W3CDTF">2024-05-14T07:44:00Z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0x0101000EBE4C584C23594192602BF2747497D7</vt:lpwstr>
  </property>
  <property fmtid="{D5CDD505-2E9C-101B-9397-08002B2CF9AE}" pid="3" name="Order">
    <vt:r8>6085800</vt:r8>
  </property>
  <property fmtid="{D5CDD505-2E9C-101B-9397-08002B2CF9AE}" pid="4" name="MediaServiceImageTags">
    <vt:lpwstr/>
  </property>
</Properties>
</file>