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E468D" w14:textId="1B490842" w:rsidR="00122C63" w:rsidRDefault="005943B1" w:rsidP="002F32CE">
      <w:pPr>
        <w:rPr>
          <w:rFonts w:eastAsia="新細明體"/>
          <w:b/>
          <w:bCs/>
          <w:u w:val="single"/>
          <w:lang w:eastAsia="zh-TW"/>
        </w:rPr>
      </w:pPr>
      <w:r w:rsidRPr="005943B1">
        <w:rPr>
          <w:b/>
          <w:bCs/>
          <w:u w:val="single"/>
        </w:rPr>
        <w:t>Sharing Session on the Spirit of Entrepreneurship with Successful AI-Driven Ventures</w:t>
      </w:r>
    </w:p>
    <w:p w14:paraId="66836FDA" w14:textId="6AB6EDA7" w:rsidR="002F32CE" w:rsidRPr="002F32CE" w:rsidRDefault="002F32CE" w:rsidP="002F32CE">
      <w:pPr>
        <w:rPr>
          <w:rFonts w:eastAsia="新細明體" w:hint="eastAsia"/>
          <w:b/>
          <w:bCs/>
          <w:u w:val="single"/>
          <w:lang w:eastAsia="zh-TW"/>
        </w:rPr>
      </w:pPr>
      <w:r w:rsidRPr="002F32CE">
        <w:rPr>
          <w:rFonts w:eastAsia="新細明體"/>
          <w:b/>
          <w:bCs/>
          <w:u w:val="single"/>
          <w:lang w:eastAsia="zh-TW"/>
        </w:rPr>
        <w:t>By Mr. Nathan L</w:t>
      </w:r>
      <w:r>
        <w:rPr>
          <w:rFonts w:eastAsia="新細明體" w:hint="eastAsia"/>
          <w:b/>
          <w:bCs/>
          <w:u w:val="single"/>
          <w:lang w:eastAsia="zh-TW"/>
        </w:rPr>
        <w:t>AM</w:t>
      </w:r>
    </w:p>
    <w:p w14:paraId="5E3757EC" w14:textId="5E0D058D" w:rsidR="00DB667D" w:rsidRDefault="00CD22FB" w:rsidP="009B6686">
      <w:pPr>
        <w:jc w:val="both"/>
      </w:pPr>
      <w:r w:rsidRPr="00CD22FB">
        <w:t>On 22 August 2025, the Hong Kong Institution of Engineers Young Members Committee (</w:t>
      </w:r>
      <w:r w:rsidR="005D5824">
        <w:t xml:space="preserve">HKIE </w:t>
      </w:r>
      <w:r w:rsidRPr="00CD22FB">
        <w:t>YMC) successfully hosted a dynamic sharing session titled “Sharing Session on the Spirit of Entrepreneurship with Successful AI-Driven Ventures” at the Chan Yat Mei Sophie Room</w:t>
      </w:r>
      <w:r w:rsidR="002A1BF5">
        <w:t xml:space="preserve">, the HKIE </w:t>
      </w:r>
      <w:r w:rsidR="009B6686">
        <w:t>headquarters</w:t>
      </w:r>
      <w:r w:rsidRPr="00CD22FB">
        <w:t>. The event, attended by 20 participants, featured Mr. Tom Mong, a serial entrepreneur renowned for his AI-driven ventures across construction, education, marketing, and community platforms.</w:t>
      </w:r>
    </w:p>
    <w:p w14:paraId="05B96EED" w14:textId="66E408DD" w:rsidR="00173017" w:rsidRDefault="000A639F" w:rsidP="00173017">
      <w:pPr>
        <w:pStyle w:val="NormalWeb"/>
      </w:pPr>
      <w:r>
        <w:rPr>
          <w:noProof/>
        </w:rPr>
        <w:drawing>
          <wp:inline distT="0" distB="0" distL="0" distR="0" wp14:anchorId="5534F1A8" wp14:editId="6B279F08">
            <wp:extent cx="5724525" cy="4289425"/>
            <wp:effectExtent l="0" t="0" r="9525" b="0"/>
            <wp:docPr id="10086542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28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36726" w14:textId="3BECAB2E" w:rsidR="0096648C" w:rsidRPr="000A639F" w:rsidRDefault="000A639F" w:rsidP="007F3517">
      <w:pPr>
        <w:pStyle w:val="NormalWeb"/>
        <w:rPr>
          <w:rFonts w:asciiTheme="minorHAnsi" w:eastAsiaTheme="minorEastAsia" w:hAnsiTheme="minorHAnsi" w:cstheme="minorBidi"/>
          <w:b/>
          <w:bCs/>
          <w:kern w:val="2"/>
          <w:lang w:eastAsia="en-GB"/>
          <w14:ligatures w14:val="standardContextual"/>
        </w:rPr>
      </w:pPr>
      <w:r w:rsidRPr="000A639F">
        <w:rPr>
          <w:rFonts w:asciiTheme="minorHAnsi" w:eastAsiaTheme="minorEastAsia" w:hAnsiTheme="minorHAnsi" w:cstheme="minorBidi"/>
          <w:b/>
          <w:bCs/>
          <w:kern w:val="2"/>
          <w:lang w:eastAsia="en-GB"/>
          <w14:ligatures w14:val="standardContextual"/>
        </w:rPr>
        <w:t xml:space="preserve">Sharing Session held successfully </w:t>
      </w:r>
      <w:r w:rsidRPr="000A639F">
        <w:rPr>
          <w:b/>
          <w:bCs/>
        </w:rPr>
        <w:t xml:space="preserve">at the </w:t>
      </w:r>
      <w:r w:rsidRPr="000A639F">
        <w:rPr>
          <w:rFonts w:asciiTheme="minorHAnsi" w:eastAsiaTheme="minorEastAsia" w:hAnsiTheme="minorHAnsi" w:cstheme="minorBidi"/>
          <w:b/>
          <w:bCs/>
          <w:kern w:val="2"/>
          <w:lang w:eastAsia="en-GB"/>
          <w14:ligatures w14:val="standardContextual"/>
        </w:rPr>
        <w:t>Chan Yat Mei Sophie Room, the HKIE headquarters</w:t>
      </w:r>
    </w:p>
    <w:p w14:paraId="3164A840" w14:textId="0B99EF08" w:rsidR="005B0990" w:rsidRDefault="00CD22FB" w:rsidP="00805EE6">
      <w:pPr>
        <w:jc w:val="both"/>
      </w:pPr>
      <w:r w:rsidRPr="00CD22FB">
        <w:t xml:space="preserve">Mr. Mong captivated the audience with insights from his entrepreneurial journey, emphasizing the mindset and strategies behind his recent successes, </w:t>
      </w:r>
      <w:r w:rsidR="00866B85">
        <w:t xml:space="preserve">his café and bar discovery apps, which </w:t>
      </w:r>
      <w:r w:rsidR="000717AC">
        <w:t>soared to the top places in Hong Kong’s app store</w:t>
      </w:r>
      <w:r w:rsidR="00A024FF">
        <w:t xml:space="preserve"> within a few days after their launch</w:t>
      </w:r>
      <w:r w:rsidRPr="00CD22FB">
        <w:t xml:space="preserve">. Rather than delving into technical details, he focused on practical approaches to leveraging AI as a “co-pilot” for innovation, rapid market entry, and user-centric design. </w:t>
      </w:r>
      <w:r w:rsidR="000016DA">
        <w:t xml:space="preserve"> He demonstrated how the application can quickly be developed and launched to the market in a few </w:t>
      </w:r>
      <w:r w:rsidR="00D076F4">
        <w:t>days’ time</w:t>
      </w:r>
      <w:r w:rsidR="00E53859">
        <w:t xml:space="preserve">. Furthermore, he also shared the way to </w:t>
      </w:r>
      <w:r w:rsidR="00E53859">
        <w:lastRenderedPageBreak/>
        <w:t xml:space="preserve">promote new ideas </w:t>
      </w:r>
      <w:r w:rsidR="00D076F4">
        <w:t>through effective use of social media</w:t>
      </w:r>
      <w:r w:rsidR="005B0990">
        <w:t xml:space="preserve"> to generate impact within the community.</w:t>
      </w:r>
    </w:p>
    <w:p w14:paraId="4A161CF9" w14:textId="4BA54F9E" w:rsidR="00173017" w:rsidRDefault="00173017" w:rsidP="00805EE6">
      <w:pPr>
        <w:jc w:val="both"/>
      </w:pPr>
      <w:r>
        <w:rPr>
          <w:noProof/>
        </w:rPr>
        <w:drawing>
          <wp:inline distT="0" distB="0" distL="0" distR="0" wp14:anchorId="1FEC30B9" wp14:editId="0EE1BCEE">
            <wp:extent cx="5731510" cy="4298950"/>
            <wp:effectExtent l="0" t="0" r="2540" b="6350"/>
            <wp:docPr id="1427358390" name="Picture 5" descr="A person standing at a podium with a projecto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58390" name="Picture 5" descr="A person standing at a podium with a projecto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DDC76" w14:textId="5ABC22AB" w:rsidR="00173017" w:rsidRPr="000A639F" w:rsidRDefault="00173017" w:rsidP="00805EE6">
      <w:pPr>
        <w:jc w:val="both"/>
        <w:rPr>
          <w:b/>
          <w:bCs/>
        </w:rPr>
      </w:pPr>
      <w:r w:rsidRPr="000A639F">
        <w:rPr>
          <w:b/>
          <w:bCs/>
        </w:rPr>
        <w:t xml:space="preserve">Sharing </w:t>
      </w:r>
      <w:r w:rsidR="000A639F">
        <w:rPr>
          <w:b/>
          <w:bCs/>
        </w:rPr>
        <w:t>from a</w:t>
      </w:r>
      <w:r w:rsidRPr="000A639F">
        <w:rPr>
          <w:b/>
          <w:bCs/>
        </w:rPr>
        <w:t xml:space="preserve"> </w:t>
      </w:r>
      <w:r w:rsidR="002623DB" w:rsidRPr="000A639F">
        <w:rPr>
          <w:b/>
          <w:bCs/>
        </w:rPr>
        <w:t>first-person perspective</w:t>
      </w:r>
      <w:r w:rsidRPr="000A639F">
        <w:rPr>
          <w:b/>
          <w:bCs/>
        </w:rPr>
        <w:t xml:space="preserve"> on </w:t>
      </w:r>
      <w:r w:rsidR="000A639F" w:rsidRPr="000A639F">
        <w:rPr>
          <w:b/>
          <w:bCs/>
        </w:rPr>
        <w:t>mobile applications development</w:t>
      </w:r>
    </w:p>
    <w:p w14:paraId="4131C89F" w14:textId="79E540CC" w:rsidR="006D1FB2" w:rsidRDefault="005B0990" w:rsidP="00805EE6">
      <w:pPr>
        <w:jc w:val="both"/>
      </w:pPr>
      <w:r>
        <w:t xml:space="preserve">As a step further on </w:t>
      </w:r>
      <w:r w:rsidR="00805EE6">
        <w:t>his storey of mobile application development</w:t>
      </w:r>
      <w:r w:rsidR="006D1FB2">
        <w:t>, he</w:t>
      </w:r>
      <w:r w:rsidR="00CD22FB" w:rsidRPr="00CD22FB">
        <w:t xml:space="preserve"> encouraged engineers and aspiring entrepreneurs to adopt an agile, problem-solving mindset</w:t>
      </w:r>
      <w:r w:rsidR="00325426">
        <w:t xml:space="preserve">, instead of </w:t>
      </w:r>
      <w:r w:rsidR="00F42796">
        <w:t>being too focused on technical matters</w:t>
      </w:r>
      <w:r w:rsidR="00CD22FB" w:rsidRPr="00CD22FB">
        <w:t xml:space="preserve">. </w:t>
      </w:r>
      <w:r w:rsidR="006D1FB2">
        <w:t xml:space="preserve">Using the examples of other fellow </w:t>
      </w:r>
      <w:r w:rsidR="00805EE6">
        <w:t>entrepreneurs</w:t>
      </w:r>
      <w:r w:rsidR="00EA1C87">
        <w:t xml:space="preserve">, who developed applications </w:t>
      </w:r>
      <w:r w:rsidR="006103C9">
        <w:t>successfully</w:t>
      </w:r>
      <w:r w:rsidR="00EA1C87">
        <w:t xml:space="preserve"> using AI platforms</w:t>
      </w:r>
      <w:r w:rsidR="006103C9">
        <w:t xml:space="preserve"> only, he motivated </w:t>
      </w:r>
      <w:r w:rsidR="008C4847">
        <w:t xml:space="preserve">engineers to make use of their strength to develop into new ideas in action, whereas technical barriers </w:t>
      </w:r>
      <w:r w:rsidR="000C70CC">
        <w:t xml:space="preserve">can </w:t>
      </w:r>
      <w:r w:rsidR="00F42796">
        <w:t>greatly be</w:t>
      </w:r>
      <w:r w:rsidR="000C70CC">
        <w:t xml:space="preserve"> solved </w:t>
      </w:r>
      <w:r w:rsidR="00F42796">
        <w:t xml:space="preserve">nowadays </w:t>
      </w:r>
      <w:r w:rsidR="000C70CC">
        <w:t>with the assistance of AI.</w:t>
      </w:r>
    </w:p>
    <w:p w14:paraId="0529CE76" w14:textId="77777777" w:rsidR="0096648C" w:rsidRDefault="0096648C" w:rsidP="00805EE6">
      <w:pPr>
        <w:jc w:val="both"/>
      </w:pPr>
    </w:p>
    <w:p w14:paraId="7E9B73A9" w14:textId="5CC21D4E" w:rsidR="00CD22FB" w:rsidRDefault="00CD22FB" w:rsidP="00805EE6">
      <w:pPr>
        <w:jc w:val="both"/>
      </w:pPr>
      <w:r w:rsidRPr="00CD22FB">
        <w:t xml:space="preserve">The event, </w:t>
      </w:r>
      <w:r w:rsidR="00A502BE">
        <w:t>as</w:t>
      </w:r>
      <w:r w:rsidRPr="00CD22FB">
        <w:t xml:space="preserve"> </w:t>
      </w:r>
      <w:r w:rsidR="00A502BE">
        <w:t xml:space="preserve">the inaugural seminar </w:t>
      </w:r>
      <w:r w:rsidR="000A45DB">
        <w:t>of session 2025/26 for HKIE YMC</w:t>
      </w:r>
      <w:r w:rsidRPr="00CD22FB">
        <w:t xml:space="preserve">, </w:t>
      </w:r>
      <w:r w:rsidR="00DB667D">
        <w:t>has shared a different topic from ordinary seminars</w:t>
      </w:r>
      <w:r w:rsidRPr="00CD22FB">
        <w:t>. Attendees praised Mr. Mong’s candid delivery and actionable advice, sparking discussions on integrating AI into professional paths. This inspiring session left participants motivated to explore AI-driven innovation, and the HKIE YMC looks forward to hosting more events to foster entrepreneurship among its members.</w:t>
      </w:r>
    </w:p>
    <w:p w14:paraId="6F32C0AD" w14:textId="430DE896" w:rsidR="0096648C" w:rsidRDefault="0096648C" w:rsidP="00805EE6">
      <w:pPr>
        <w:jc w:val="both"/>
      </w:pPr>
      <w:r>
        <w:rPr>
          <w:noProof/>
        </w:rPr>
        <w:lastRenderedPageBreak/>
        <w:drawing>
          <wp:inline distT="0" distB="0" distL="0" distR="0" wp14:anchorId="07A0A40D" wp14:editId="69C5E250">
            <wp:extent cx="5716905" cy="7620000"/>
            <wp:effectExtent l="0" t="0" r="0" b="0"/>
            <wp:docPr id="194556960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6070F" w14:textId="2747E1B2" w:rsidR="0096648C" w:rsidRPr="000A639F" w:rsidRDefault="000A639F" w:rsidP="00805EE6">
      <w:pPr>
        <w:jc w:val="both"/>
        <w:rPr>
          <w:b/>
          <w:bCs/>
        </w:rPr>
      </w:pPr>
      <w:r w:rsidRPr="000A639F">
        <w:rPr>
          <w:b/>
          <w:bCs/>
        </w:rPr>
        <w:t>Souvenir presentation to the speaker</w:t>
      </w:r>
    </w:p>
    <w:p w14:paraId="1CA4CC48" w14:textId="77777777" w:rsidR="000A639F" w:rsidRDefault="000A639F" w:rsidP="00805EE6">
      <w:pPr>
        <w:jc w:val="both"/>
      </w:pPr>
    </w:p>
    <w:sectPr w:rsidR="000A63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2FB"/>
    <w:rsid w:val="000016DA"/>
    <w:rsid w:val="000717AC"/>
    <w:rsid w:val="000A45DB"/>
    <w:rsid w:val="000A639F"/>
    <w:rsid w:val="000C70CC"/>
    <w:rsid w:val="00122C63"/>
    <w:rsid w:val="00173017"/>
    <w:rsid w:val="002623DB"/>
    <w:rsid w:val="002A1BF5"/>
    <w:rsid w:val="002F32CE"/>
    <w:rsid w:val="00325426"/>
    <w:rsid w:val="003B24BA"/>
    <w:rsid w:val="003F4C0B"/>
    <w:rsid w:val="00563F12"/>
    <w:rsid w:val="005943B1"/>
    <w:rsid w:val="005B0990"/>
    <w:rsid w:val="005D5824"/>
    <w:rsid w:val="006103C9"/>
    <w:rsid w:val="006D1FB2"/>
    <w:rsid w:val="00706332"/>
    <w:rsid w:val="007F3517"/>
    <w:rsid w:val="00805EE6"/>
    <w:rsid w:val="00865D1E"/>
    <w:rsid w:val="00866B85"/>
    <w:rsid w:val="008C4847"/>
    <w:rsid w:val="0096648C"/>
    <w:rsid w:val="009B6686"/>
    <w:rsid w:val="00A024FF"/>
    <w:rsid w:val="00A502BE"/>
    <w:rsid w:val="00CD22FB"/>
    <w:rsid w:val="00D076F4"/>
    <w:rsid w:val="00DB667D"/>
    <w:rsid w:val="00DE655A"/>
    <w:rsid w:val="00E53859"/>
    <w:rsid w:val="00EA1C87"/>
    <w:rsid w:val="00F4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39BF6"/>
  <w15:chartTrackingRefBased/>
  <w15:docId w15:val="{9051C539-C2E1-334E-8F44-2DB8591E6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22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22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22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2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22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22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22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22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22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2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22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22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2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22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22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22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22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22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22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22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22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22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22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22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22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22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22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22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22F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F3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59096ad9-8b60-446a-90b7-017dbb9421a3}" enabled="1" method="Standard" siteId="{3d234255-e20f-4205-88a5-9658a402999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wai tik lam</dc:creator>
  <cp:keywords/>
  <dc:description/>
  <cp:lastModifiedBy>Ho, Tyler Wai-Hin</cp:lastModifiedBy>
  <cp:revision>35</cp:revision>
  <dcterms:created xsi:type="dcterms:W3CDTF">2025-08-28T01:02:00Z</dcterms:created>
  <dcterms:modified xsi:type="dcterms:W3CDTF">2025-09-15T04:46:00Z</dcterms:modified>
</cp:coreProperties>
</file>